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6B17B6">
      <w:pPr>
        <w:spacing w:after="0" w:line="600" w:lineRule="exact"/>
        <w:jc w:val="center"/>
        <w:rPr>
          <w:rFonts w:hint="eastAsia" w:ascii="方正小标宋_GBK" w:hAnsi="方正小标宋_GBK" w:eastAsia="方正小标宋_GBK" w:cs="方正小标宋_GBK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</w:rPr>
        <w:t>重庆新闻奖参评作品推荐表</w:t>
      </w:r>
    </w:p>
    <w:tbl>
      <w:tblPr>
        <w:tblStyle w:val="7"/>
        <w:tblW w:w="10627" w:type="dxa"/>
        <w:tblInd w:w="-45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24"/>
        <w:gridCol w:w="1571"/>
        <w:gridCol w:w="26"/>
        <w:gridCol w:w="784"/>
        <w:gridCol w:w="21"/>
        <w:gridCol w:w="166"/>
        <w:gridCol w:w="963"/>
        <w:gridCol w:w="322"/>
        <w:gridCol w:w="1284"/>
        <w:gridCol w:w="91"/>
        <w:gridCol w:w="914"/>
        <w:gridCol w:w="280"/>
        <w:gridCol w:w="2381"/>
      </w:tblGrid>
      <w:tr w14:paraId="7A49A2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9" w:hRule="exact"/>
        </w:trPr>
        <w:tc>
          <w:tcPr>
            <w:tcW w:w="1824" w:type="dxa"/>
            <w:vAlign w:val="center"/>
          </w:tcPr>
          <w:p w14:paraId="795D3544">
            <w:pPr>
              <w:spacing w:after="0" w:line="380" w:lineRule="exact"/>
              <w:jc w:val="center"/>
              <w:rPr>
                <w:rFonts w:ascii="Times New Roman" w:hAnsi="Times New Roman" w:eastAsia="方正黑体_GBK" w:cs="方正黑体_GBK"/>
                <w:sz w:val="28"/>
              </w:rPr>
            </w:pPr>
            <w:r>
              <w:rPr>
                <w:rFonts w:hint="eastAsia" w:ascii="Times New Roman" w:hAnsi="Times New Roman" w:eastAsia="方正黑体_GBK" w:cs="方正黑体_GBK"/>
                <w:sz w:val="28"/>
              </w:rPr>
              <w:t>作品标题</w:t>
            </w:r>
          </w:p>
        </w:tc>
        <w:tc>
          <w:tcPr>
            <w:tcW w:w="3531" w:type="dxa"/>
            <w:gridSpan w:val="6"/>
            <w:vAlign w:val="center"/>
          </w:tcPr>
          <w:p w14:paraId="108D9777">
            <w:pPr>
              <w:spacing w:after="0" w:line="260" w:lineRule="exact"/>
              <w:rPr>
                <w:rFonts w:hint="eastAsia" w:ascii="Times New Roman" w:hAnsi="Times New Roman" w:eastAsia="方正仿宋_GBK" w:cs="仿宋"/>
                <w:sz w:val="24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方正仿宋_GBK" w:cs="仿宋"/>
                <w:sz w:val="24"/>
                <w:szCs w:val="18"/>
                <w:lang w:val="en-US" w:eastAsia="zh-CN"/>
              </w:rPr>
              <w:t>一句承诺，两代坚守！两千亩山林见证岁月长情</w:t>
            </w:r>
          </w:p>
          <w:p w14:paraId="077207BA">
            <w:pPr>
              <w:spacing w:after="0" w:line="260" w:lineRule="exact"/>
              <w:rPr>
                <w:rFonts w:hint="eastAsia" w:ascii="Times New Roman" w:hAnsi="Times New Roman" w:eastAsia="华文中宋"/>
                <w:sz w:val="28"/>
                <w:lang w:val="en-US" w:eastAsia="zh-CN"/>
              </w:rPr>
            </w:pPr>
          </w:p>
        </w:tc>
        <w:tc>
          <w:tcPr>
            <w:tcW w:w="1697" w:type="dxa"/>
            <w:gridSpan w:val="3"/>
            <w:vAlign w:val="center"/>
          </w:tcPr>
          <w:p w14:paraId="7703FA9C">
            <w:pPr>
              <w:spacing w:after="0" w:line="380" w:lineRule="exact"/>
              <w:jc w:val="center"/>
              <w:rPr>
                <w:rFonts w:ascii="Times New Roman" w:hAnsi="Times New Roman" w:eastAsia="方正黑体_GBK" w:cs="方正黑体_GBK"/>
                <w:sz w:val="28"/>
              </w:rPr>
            </w:pPr>
            <w:r>
              <w:rPr>
                <w:rFonts w:hint="eastAsia" w:ascii="Times New Roman" w:hAnsi="Times New Roman" w:eastAsia="方正黑体_GBK" w:cs="方正黑体_GBK"/>
                <w:sz w:val="28"/>
              </w:rPr>
              <w:t>参评项目</w:t>
            </w:r>
          </w:p>
        </w:tc>
        <w:tc>
          <w:tcPr>
            <w:tcW w:w="3575" w:type="dxa"/>
            <w:gridSpan w:val="3"/>
            <w:vAlign w:val="center"/>
          </w:tcPr>
          <w:p w14:paraId="712E758A">
            <w:pPr>
              <w:spacing w:after="0" w:line="260" w:lineRule="exact"/>
              <w:rPr>
                <w:rFonts w:hint="eastAsia" w:ascii="Times New Roman" w:hAnsi="Times New Roman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方正仿宋_GBK" w:cs="仿宋"/>
                <w:sz w:val="24"/>
                <w:szCs w:val="18"/>
                <w:lang w:val="en-US" w:eastAsia="zh-CN"/>
              </w:rPr>
              <w:t>消息</w:t>
            </w:r>
          </w:p>
        </w:tc>
      </w:tr>
      <w:tr w14:paraId="766291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0" w:hRule="exact"/>
        </w:trPr>
        <w:tc>
          <w:tcPr>
            <w:tcW w:w="1824" w:type="dxa"/>
            <w:vMerge w:val="restart"/>
            <w:vAlign w:val="center"/>
          </w:tcPr>
          <w:p w14:paraId="5C96E505">
            <w:pPr>
              <w:spacing w:after="0" w:line="380" w:lineRule="exact"/>
              <w:jc w:val="center"/>
              <w:rPr>
                <w:rFonts w:ascii="Times New Roman" w:hAnsi="Times New Roman" w:eastAsia="方正黑体_GBK" w:cs="方正黑体_GBK"/>
                <w:sz w:val="28"/>
              </w:rPr>
            </w:pPr>
            <w:r>
              <w:rPr>
                <w:rFonts w:ascii="Times New Roman" w:hAnsi="Times New Roman" w:eastAsia="方正黑体_GBK" w:cs="方正黑体_GBK"/>
                <w:sz w:val="28"/>
              </w:rPr>
              <w:t>字数</w:t>
            </w:r>
            <w:r>
              <w:rPr>
                <w:rFonts w:hint="eastAsia" w:ascii="Times New Roman" w:hAnsi="Times New Roman" w:eastAsia="方正黑体_GBK" w:cs="方正黑体_GBK"/>
                <w:sz w:val="28"/>
              </w:rPr>
              <w:t>/时长</w:t>
            </w:r>
          </w:p>
        </w:tc>
        <w:tc>
          <w:tcPr>
            <w:tcW w:w="3531" w:type="dxa"/>
            <w:gridSpan w:val="6"/>
            <w:vMerge w:val="restart"/>
            <w:vAlign w:val="center"/>
          </w:tcPr>
          <w:p w14:paraId="16846C09">
            <w:pPr>
              <w:spacing w:after="0" w:line="300" w:lineRule="exact"/>
              <w:ind w:firstLine="480" w:firstLineChars="200"/>
              <w:rPr>
                <w:rFonts w:hint="eastAsia" w:ascii="Times New Roman" w:hAnsi="Times New Roman" w:eastAsia="华文中宋"/>
                <w:sz w:val="28"/>
                <w:lang w:val="en-US" w:eastAsia="zh-CN"/>
              </w:rPr>
            </w:pPr>
            <w:r>
              <w:rPr>
                <w:rFonts w:hint="eastAsia" w:ascii="Times New Roman" w:hAnsi="Times New Roman" w:eastAsia="方正仿宋_GBK" w:cs="仿宋"/>
                <w:sz w:val="24"/>
                <w:szCs w:val="18"/>
                <w:lang w:val="en-US" w:eastAsia="zh-CN"/>
              </w:rPr>
              <w:t>2分48秒</w:t>
            </w:r>
          </w:p>
        </w:tc>
        <w:tc>
          <w:tcPr>
            <w:tcW w:w="1697" w:type="dxa"/>
            <w:gridSpan w:val="3"/>
            <w:vAlign w:val="center"/>
          </w:tcPr>
          <w:p w14:paraId="4C45280D">
            <w:pPr>
              <w:spacing w:after="0" w:line="380" w:lineRule="exact"/>
              <w:jc w:val="center"/>
              <w:rPr>
                <w:rFonts w:ascii="Times New Roman" w:hAnsi="Times New Roman" w:eastAsia="方正黑体_GBK" w:cs="方正黑体_GBK"/>
                <w:sz w:val="28"/>
              </w:rPr>
            </w:pPr>
            <w:r>
              <w:rPr>
                <w:rFonts w:hint="eastAsia" w:ascii="Times New Roman" w:hAnsi="Times New Roman" w:eastAsia="方正黑体_GBK" w:cs="方正黑体_GBK"/>
                <w:sz w:val="28"/>
              </w:rPr>
              <w:t>体裁</w:t>
            </w:r>
          </w:p>
        </w:tc>
        <w:tc>
          <w:tcPr>
            <w:tcW w:w="3575" w:type="dxa"/>
            <w:gridSpan w:val="3"/>
            <w:vAlign w:val="center"/>
          </w:tcPr>
          <w:p w14:paraId="4E4D5E06">
            <w:pPr>
              <w:spacing w:after="0" w:line="260" w:lineRule="exact"/>
              <w:rPr>
                <w:rFonts w:hint="eastAsia" w:ascii="Times New Roman" w:hAnsi="Times New Roman" w:eastAsia="方正仿宋_GBK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eastAsia="方正仿宋_GBK"/>
                <w:sz w:val="24"/>
                <w:szCs w:val="24"/>
                <w:lang w:val="en-US" w:eastAsia="zh-CN"/>
              </w:rPr>
              <w:t>新媒体</w:t>
            </w:r>
          </w:p>
        </w:tc>
      </w:tr>
      <w:tr w14:paraId="648397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9" w:hRule="exact"/>
        </w:trPr>
        <w:tc>
          <w:tcPr>
            <w:tcW w:w="1824" w:type="dxa"/>
            <w:vMerge w:val="continue"/>
            <w:vAlign w:val="center"/>
          </w:tcPr>
          <w:p w14:paraId="5D66415F">
            <w:pPr>
              <w:spacing w:after="0" w:line="380" w:lineRule="exact"/>
              <w:jc w:val="center"/>
              <w:rPr>
                <w:rFonts w:ascii="Times New Roman" w:hAnsi="Times New Roman" w:eastAsia="方正黑体_GBK" w:cs="方正黑体_GBK"/>
                <w:sz w:val="28"/>
              </w:rPr>
            </w:pPr>
          </w:p>
        </w:tc>
        <w:tc>
          <w:tcPr>
            <w:tcW w:w="3531" w:type="dxa"/>
            <w:gridSpan w:val="6"/>
            <w:vMerge w:val="continue"/>
            <w:vAlign w:val="center"/>
          </w:tcPr>
          <w:p w14:paraId="07D38BFD">
            <w:pPr>
              <w:spacing w:after="0" w:line="320" w:lineRule="exact"/>
              <w:rPr>
                <w:rFonts w:ascii="Times New Roman" w:hAnsi="Times New Roman" w:eastAsia="方正仿宋_GBK" w:cs="仿宋"/>
                <w:sz w:val="24"/>
                <w:szCs w:val="18"/>
              </w:rPr>
            </w:pPr>
          </w:p>
        </w:tc>
        <w:tc>
          <w:tcPr>
            <w:tcW w:w="1697" w:type="dxa"/>
            <w:gridSpan w:val="3"/>
            <w:vAlign w:val="center"/>
          </w:tcPr>
          <w:p w14:paraId="00107897">
            <w:pPr>
              <w:spacing w:after="0" w:line="380" w:lineRule="exact"/>
              <w:jc w:val="center"/>
              <w:rPr>
                <w:rFonts w:ascii="Times New Roman" w:hAnsi="Times New Roman" w:eastAsia="方正黑体_GBK" w:cs="方正黑体_GBK"/>
                <w:sz w:val="28"/>
              </w:rPr>
            </w:pPr>
            <w:r>
              <w:rPr>
                <w:rFonts w:hint="eastAsia" w:ascii="Times New Roman" w:hAnsi="Times New Roman" w:eastAsia="方正黑体_GBK" w:cs="方正黑体_GBK"/>
                <w:sz w:val="28"/>
              </w:rPr>
              <w:t>语种</w:t>
            </w:r>
          </w:p>
        </w:tc>
        <w:tc>
          <w:tcPr>
            <w:tcW w:w="3575" w:type="dxa"/>
            <w:gridSpan w:val="3"/>
            <w:vAlign w:val="center"/>
          </w:tcPr>
          <w:p w14:paraId="4F21584A">
            <w:pPr>
              <w:spacing w:after="0" w:line="240" w:lineRule="atLeast"/>
              <w:rPr>
                <w:rFonts w:hint="eastAsia" w:ascii="Times New Roman" w:hAnsi="Times New Roman" w:eastAsia="宋体"/>
                <w:sz w:val="28"/>
                <w:lang w:val="en-US" w:eastAsia="zh-CN"/>
              </w:rPr>
            </w:pPr>
            <w:r>
              <w:rPr>
                <w:rFonts w:hint="eastAsia" w:ascii="Times New Roman" w:hAnsi="Times New Roman" w:eastAsia="方正仿宋_GBK" w:cs="仿宋"/>
                <w:sz w:val="24"/>
                <w:szCs w:val="18"/>
                <w:lang w:val="en-US" w:eastAsia="zh-CN"/>
              </w:rPr>
              <w:t>中文</w:t>
            </w:r>
          </w:p>
        </w:tc>
      </w:tr>
      <w:tr w14:paraId="54021E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8" w:hRule="atLeast"/>
        </w:trPr>
        <w:tc>
          <w:tcPr>
            <w:tcW w:w="1824" w:type="dxa"/>
            <w:vAlign w:val="center"/>
          </w:tcPr>
          <w:p w14:paraId="25C75208">
            <w:pPr>
              <w:spacing w:after="0" w:line="380" w:lineRule="exact"/>
              <w:jc w:val="center"/>
              <w:rPr>
                <w:rFonts w:ascii="Times New Roman" w:hAnsi="Times New Roman" w:eastAsia="方正黑体_GBK" w:cs="方正黑体_GBK"/>
                <w:sz w:val="28"/>
              </w:rPr>
            </w:pPr>
            <w:r>
              <w:rPr>
                <w:rFonts w:hint="eastAsia" w:ascii="Times New Roman" w:hAnsi="Times New Roman" w:eastAsia="方正黑体_GBK" w:cs="方正黑体_GBK"/>
                <w:sz w:val="28"/>
              </w:rPr>
              <w:t>作  者</w:t>
            </w:r>
          </w:p>
          <w:p w14:paraId="64D258B2">
            <w:pPr>
              <w:spacing w:after="0" w:line="380" w:lineRule="exact"/>
              <w:rPr>
                <w:rFonts w:ascii="Times New Roman" w:hAnsi="Times New Roman" w:eastAsia="方正黑体_GBK" w:cs="方正黑体_GBK"/>
                <w:sz w:val="28"/>
              </w:rPr>
            </w:pPr>
            <w:r>
              <w:rPr>
                <w:rFonts w:hint="eastAsia" w:ascii="Times New Roman" w:hAnsi="Times New Roman" w:eastAsia="方正黑体_GBK" w:cs="方正黑体_GBK"/>
                <w:sz w:val="28"/>
              </w:rPr>
              <w:t>（主创人员）</w:t>
            </w:r>
          </w:p>
        </w:tc>
        <w:tc>
          <w:tcPr>
            <w:tcW w:w="2402" w:type="dxa"/>
            <w:gridSpan w:val="4"/>
            <w:vAlign w:val="center"/>
          </w:tcPr>
          <w:p w14:paraId="6BB51E35">
            <w:pPr>
              <w:spacing w:after="0" w:line="260" w:lineRule="exact"/>
              <w:rPr>
                <w:rFonts w:hint="eastAsia" w:ascii="Times New Roman" w:hAnsi="Times New Roman" w:eastAsia="方正仿宋_GBK"/>
                <w:sz w:val="28"/>
                <w:lang w:val="en-US" w:eastAsia="zh-CN"/>
              </w:rPr>
            </w:pPr>
            <w:r>
              <w:rPr>
                <w:rFonts w:hint="eastAsia" w:ascii="Times New Roman" w:hAnsi="Times New Roman" w:eastAsia="方正仿宋_GBK" w:cs="仿宋"/>
                <w:sz w:val="24"/>
                <w:szCs w:val="18"/>
                <w:lang w:val="en-US" w:eastAsia="zh-CN"/>
              </w:rPr>
              <w:t>简训、田坤、杨丽华、彭璐</w:t>
            </w:r>
          </w:p>
        </w:tc>
        <w:tc>
          <w:tcPr>
            <w:tcW w:w="1129" w:type="dxa"/>
            <w:gridSpan w:val="2"/>
            <w:vAlign w:val="center"/>
          </w:tcPr>
          <w:p w14:paraId="5FBABB04">
            <w:pPr>
              <w:spacing w:after="0" w:line="380" w:lineRule="exact"/>
              <w:jc w:val="center"/>
              <w:rPr>
                <w:rFonts w:ascii="Times New Roman" w:hAnsi="Times New Roman" w:eastAsia="方正黑体_GBK" w:cs="方正黑体_GBK"/>
                <w:sz w:val="28"/>
              </w:rPr>
            </w:pPr>
            <w:r>
              <w:rPr>
                <w:rFonts w:hint="eastAsia" w:ascii="Times New Roman" w:hAnsi="Times New Roman" w:eastAsia="方正黑体_GBK" w:cs="方正黑体_GBK"/>
                <w:sz w:val="28"/>
              </w:rPr>
              <w:t>编辑</w:t>
            </w:r>
          </w:p>
        </w:tc>
        <w:tc>
          <w:tcPr>
            <w:tcW w:w="5272" w:type="dxa"/>
            <w:gridSpan w:val="6"/>
            <w:vAlign w:val="center"/>
          </w:tcPr>
          <w:p w14:paraId="5400AF5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25" w:beforeLines="200" w:after="625" w:afterLines="200" w:line="240" w:lineRule="exact"/>
              <w:textAlignment w:val="auto"/>
              <w:outlineLvl w:val="9"/>
              <w:rPr>
                <w:rFonts w:hint="default" w:ascii="Times New Roman" w:hAnsi="Times New Roman" w:eastAsia="方正仿宋_GBK"/>
                <w:w w:val="95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方正仿宋_GBK"/>
                <w:w w:val="95"/>
                <w:szCs w:val="21"/>
                <w:lang w:val="en-US" w:eastAsia="zh-CN"/>
              </w:rPr>
              <w:t xml:space="preserve">龙秀莉 向仕斌 白素珍 </w:t>
            </w:r>
          </w:p>
        </w:tc>
      </w:tr>
      <w:tr w14:paraId="70078E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9" w:hRule="atLeast"/>
        </w:trPr>
        <w:tc>
          <w:tcPr>
            <w:tcW w:w="1824" w:type="dxa"/>
            <w:vAlign w:val="center"/>
          </w:tcPr>
          <w:p w14:paraId="226E2F36">
            <w:pPr>
              <w:spacing w:after="0" w:line="380" w:lineRule="exact"/>
              <w:jc w:val="center"/>
              <w:rPr>
                <w:rFonts w:ascii="Times New Roman" w:hAnsi="Times New Roman" w:eastAsia="方正黑体_GBK" w:cs="方正黑体_GBK"/>
                <w:sz w:val="28"/>
              </w:rPr>
            </w:pPr>
            <w:r>
              <w:rPr>
                <w:rFonts w:hint="eastAsia" w:ascii="Times New Roman" w:hAnsi="Times New Roman" w:eastAsia="方正黑体_GBK" w:cs="方正黑体_GBK"/>
                <w:sz w:val="28"/>
              </w:rPr>
              <w:t>原创单位</w:t>
            </w:r>
          </w:p>
        </w:tc>
        <w:tc>
          <w:tcPr>
            <w:tcW w:w="2402" w:type="dxa"/>
            <w:gridSpan w:val="4"/>
            <w:vAlign w:val="center"/>
          </w:tcPr>
          <w:p w14:paraId="30C833CF">
            <w:pPr>
              <w:spacing w:after="0" w:line="260" w:lineRule="exact"/>
              <w:rPr>
                <w:rFonts w:hint="eastAsia" w:ascii="Times New Roman" w:hAnsi="Times New Roman" w:eastAsia="宋体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方正仿宋_GBK" w:cs="仿宋"/>
                <w:sz w:val="24"/>
                <w:szCs w:val="18"/>
                <w:lang w:val="en-US" w:eastAsia="zh-CN"/>
              </w:rPr>
              <w:t>秀山县融媒体中心</w:t>
            </w:r>
          </w:p>
        </w:tc>
        <w:tc>
          <w:tcPr>
            <w:tcW w:w="1129" w:type="dxa"/>
            <w:gridSpan w:val="2"/>
            <w:vAlign w:val="center"/>
          </w:tcPr>
          <w:p w14:paraId="7FCF8C81">
            <w:pPr>
              <w:spacing w:after="0" w:line="380" w:lineRule="exact"/>
              <w:jc w:val="center"/>
              <w:rPr>
                <w:rFonts w:ascii="Times New Roman" w:hAnsi="Times New Roman" w:eastAsia="方正黑体_GBK" w:cs="方正黑体_GBK"/>
                <w:sz w:val="24"/>
              </w:rPr>
            </w:pPr>
            <w:r>
              <w:rPr>
                <w:rFonts w:hint="eastAsia" w:ascii="Times New Roman" w:hAnsi="Times New Roman" w:eastAsia="方正黑体_GBK" w:cs="方正黑体_GBK"/>
                <w:sz w:val="24"/>
              </w:rPr>
              <w:t>发布端/账号/媒体名称</w:t>
            </w:r>
          </w:p>
        </w:tc>
        <w:tc>
          <w:tcPr>
            <w:tcW w:w="5272" w:type="dxa"/>
            <w:gridSpan w:val="6"/>
            <w:vAlign w:val="center"/>
          </w:tcPr>
          <w:p w14:paraId="0AA953E2">
            <w:pPr>
              <w:spacing w:after="0" w:line="260" w:lineRule="exact"/>
              <w:rPr>
                <w:rFonts w:hint="default" w:ascii="Times New Roman" w:hAnsi="Times New Roman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方正仿宋_GBK" w:cs="仿宋"/>
                <w:sz w:val="24"/>
                <w:szCs w:val="18"/>
                <w:lang w:val="en-US" w:eastAsia="zh-CN"/>
              </w:rPr>
              <w:t>“秀山融媒体”公众号、视频号、翠翠秀山app、“秀山融媒体中心”抖音号</w:t>
            </w:r>
          </w:p>
        </w:tc>
      </w:tr>
      <w:tr w14:paraId="2729D1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30" w:hRule="exact"/>
        </w:trPr>
        <w:tc>
          <w:tcPr>
            <w:tcW w:w="1824" w:type="dxa"/>
            <w:vAlign w:val="center"/>
          </w:tcPr>
          <w:p w14:paraId="6CC9DF33">
            <w:pPr>
              <w:spacing w:after="0" w:line="380" w:lineRule="exact"/>
              <w:jc w:val="center"/>
              <w:rPr>
                <w:rFonts w:ascii="Times New Roman" w:hAnsi="Times New Roman" w:eastAsia="方正黑体_GBK" w:cs="方正黑体_GBK"/>
                <w:sz w:val="28"/>
              </w:rPr>
            </w:pPr>
            <w:r>
              <w:rPr>
                <w:rFonts w:hint="eastAsia" w:ascii="Times New Roman" w:hAnsi="Times New Roman" w:eastAsia="方正黑体_GBK" w:cs="方正黑体_GBK"/>
                <w:sz w:val="28"/>
              </w:rPr>
              <w:t>刊播版面</w:t>
            </w:r>
          </w:p>
          <w:p w14:paraId="4F3DFBC4">
            <w:pPr>
              <w:spacing w:after="0" w:line="380" w:lineRule="exact"/>
              <w:jc w:val="center"/>
              <w:rPr>
                <w:rFonts w:ascii="Times New Roman" w:hAnsi="Times New Roman" w:eastAsia="方正黑体_GBK" w:cs="方正黑体_GBK"/>
                <w:sz w:val="28"/>
              </w:rPr>
            </w:pPr>
            <w:r>
              <w:rPr>
                <w:rFonts w:hint="eastAsia" w:ascii="Times New Roman" w:hAnsi="Times New Roman" w:eastAsia="方正黑体_GBK" w:cs="方正黑体_GBK"/>
                <w:sz w:val="28"/>
              </w:rPr>
              <w:t>(名称和版次)</w:t>
            </w:r>
          </w:p>
        </w:tc>
        <w:tc>
          <w:tcPr>
            <w:tcW w:w="2402" w:type="dxa"/>
            <w:gridSpan w:val="4"/>
            <w:vAlign w:val="center"/>
          </w:tcPr>
          <w:p w14:paraId="062D597C">
            <w:pPr>
              <w:spacing w:after="0" w:line="260" w:lineRule="exact"/>
              <w:rPr>
                <w:rFonts w:ascii="Times New Roman" w:hAnsi="Times New Roman"/>
                <w:szCs w:val="21"/>
              </w:rPr>
            </w:pPr>
          </w:p>
        </w:tc>
        <w:tc>
          <w:tcPr>
            <w:tcW w:w="1129" w:type="dxa"/>
            <w:gridSpan w:val="2"/>
            <w:vAlign w:val="center"/>
          </w:tcPr>
          <w:p w14:paraId="61D9C00C">
            <w:pPr>
              <w:spacing w:after="0" w:line="380" w:lineRule="exact"/>
              <w:jc w:val="center"/>
              <w:rPr>
                <w:rFonts w:ascii="Times New Roman" w:hAnsi="Times New Roman" w:eastAsia="方正黑体_GBK" w:cs="方正黑体_GBK"/>
                <w:sz w:val="28"/>
              </w:rPr>
            </w:pPr>
            <w:r>
              <w:rPr>
                <w:rFonts w:hint="eastAsia" w:ascii="Times New Roman" w:hAnsi="Times New Roman" w:eastAsia="方正黑体_GBK" w:cs="方正黑体_GBK"/>
                <w:sz w:val="28"/>
              </w:rPr>
              <w:t>刊播日期</w:t>
            </w:r>
          </w:p>
        </w:tc>
        <w:tc>
          <w:tcPr>
            <w:tcW w:w="5272" w:type="dxa"/>
            <w:gridSpan w:val="6"/>
            <w:vAlign w:val="center"/>
          </w:tcPr>
          <w:p w14:paraId="19840EBD">
            <w:pPr>
              <w:spacing w:after="0" w:line="260" w:lineRule="exact"/>
              <w:rPr>
                <w:rFonts w:hint="default" w:ascii="Times New Roman" w:hAnsi="Times New Roman" w:eastAsia="方正仿宋_GBK" w:cs="Times New Roman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sz w:val="24"/>
                <w:szCs w:val="21"/>
                <w:lang w:val="en-US" w:eastAsia="zh-CN"/>
              </w:rPr>
              <w:t>2025年6月13日15:55</w:t>
            </w:r>
          </w:p>
        </w:tc>
      </w:tr>
      <w:tr w14:paraId="08B028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6" w:hRule="atLeast"/>
        </w:trPr>
        <w:tc>
          <w:tcPr>
            <w:tcW w:w="1824" w:type="dxa"/>
            <w:vMerge w:val="restart"/>
            <w:vAlign w:val="center"/>
          </w:tcPr>
          <w:p w14:paraId="3B1AB4B1">
            <w:pPr>
              <w:spacing w:after="0" w:line="340" w:lineRule="exact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 w:eastAsia="方正黑体_GBK" w:cs="方正黑体_GBK"/>
                <w:sz w:val="24"/>
                <w:szCs w:val="21"/>
              </w:rPr>
              <w:t>新媒体作品填报网址</w:t>
            </w:r>
          </w:p>
        </w:tc>
        <w:tc>
          <w:tcPr>
            <w:tcW w:w="3531" w:type="dxa"/>
            <w:gridSpan w:val="6"/>
            <w:vMerge w:val="restart"/>
            <w:vAlign w:val="center"/>
          </w:tcPr>
          <w:p w14:paraId="120AFE4C">
            <w:pPr>
              <w:spacing w:after="0" w:line="260" w:lineRule="exact"/>
              <w:rPr>
                <w:rFonts w:hint="eastAsia" w:eastAsia="方正仿宋_GBK"/>
                <w:lang w:val="en-US" w:eastAsia="zh-CN"/>
              </w:rPr>
            </w:pPr>
            <w:r>
              <w:rPr>
                <w:rFonts w:hint="eastAsia" w:ascii="Times New Roman" w:hAnsi="Times New Roman" w:eastAsia="方正仿宋_GBK"/>
                <w:sz w:val="24"/>
                <w:szCs w:val="28"/>
              </w:rPr>
              <w:fldChar w:fldCharType="begin"/>
            </w:r>
            <w:r>
              <w:rPr>
                <w:rFonts w:hint="eastAsia" w:ascii="Times New Roman" w:hAnsi="Times New Roman" w:eastAsia="方正仿宋_GBK"/>
                <w:sz w:val="24"/>
                <w:szCs w:val="28"/>
              </w:rPr>
              <w:instrText xml:space="preserve"> HYPERLINK "https://www.douyin.com/video/7515339352881368329" </w:instrText>
            </w:r>
            <w:r>
              <w:rPr>
                <w:rFonts w:hint="eastAsia" w:ascii="Times New Roman" w:hAnsi="Times New Roman" w:eastAsia="方正仿宋_GBK"/>
                <w:sz w:val="24"/>
                <w:szCs w:val="28"/>
              </w:rPr>
              <w:fldChar w:fldCharType="separate"/>
            </w:r>
            <w:r>
              <w:rPr>
                <w:rStyle w:val="9"/>
                <w:rFonts w:hint="eastAsia" w:ascii="Times New Roman" w:hAnsi="Times New Roman" w:eastAsia="方正仿宋_GBK"/>
                <w:sz w:val="24"/>
                <w:szCs w:val="28"/>
              </w:rPr>
              <w:t>https://www.douyin.com/video/7515339352881368329</w:t>
            </w:r>
            <w:r>
              <w:rPr>
                <w:rFonts w:hint="eastAsia" w:ascii="Times New Roman" w:hAnsi="Times New Roman" w:eastAsia="方正仿宋_GBK"/>
                <w:sz w:val="24"/>
                <w:szCs w:val="28"/>
              </w:rPr>
              <w:fldChar w:fldCharType="end"/>
            </w:r>
            <w:r>
              <w:rPr>
                <w:rFonts w:hint="eastAsia" w:ascii="Times New Roman" w:hAnsi="Times New Roman" w:eastAsia="方正仿宋_GBK"/>
                <w:sz w:val="24"/>
                <w:szCs w:val="28"/>
                <w:lang w:val="en-US" w:eastAsia="zh-CN"/>
              </w:rPr>
              <w:t xml:space="preserve"> </w:t>
            </w:r>
          </w:p>
        </w:tc>
        <w:tc>
          <w:tcPr>
            <w:tcW w:w="5272" w:type="dxa"/>
            <w:gridSpan w:val="6"/>
            <w:vAlign w:val="center"/>
          </w:tcPr>
          <w:p w14:paraId="722600AC">
            <w:pPr>
              <w:spacing w:after="0" w:line="260" w:lineRule="exact"/>
              <w:rPr>
                <w:rFonts w:ascii="Times New Roman" w:hAnsi="Times New Roman" w:eastAsia="华文中宋"/>
                <w:sz w:val="28"/>
              </w:rPr>
            </w:pPr>
            <w:r>
              <w:rPr>
                <w:rFonts w:hint="eastAsia" w:ascii="方正黑体_GBK" w:hAnsi="Times New Roman" w:eastAsia="方正黑体_GBK"/>
                <w:sz w:val="24"/>
                <w:szCs w:val="21"/>
              </w:rPr>
              <w:t>中央宣传部“三好作品”</w:t>
            </w:r>
            <w:r>
              <w:rPr>
                <w:rFonts w:hint="eastAsia" w:ascii="Times New Roman" w:hAnsi="Times New Roman" w:eastAsia="华文中宋"/>
                <w:sz w:val="28"/>
              </w:rPr>
              <w:t xml:space="preserve">  是</w:t>
            </w:r>
            <w:r>
              <w:rPr>
                <w:rFonts w:hint="eastAsia" w:ascii="华文中宋" w:hAnsi="华文中宋" w:eastAsia="华文中宋"/>
                <w:sz w:val="28"/>
              </w:rPr>
              <w:t>□ 否</w:t>
            </w:r>
            <w:r>
              <w:rPr>
                <w:rFonts w:ascii="Arial" w:hAnsi="Arial" w:eastAsia="Arial" w:cs="Arial"/>
                <w:i w:val="0"/>
                <w:caps w:val="0"/>
                <w:color w:val="333333"/>
                <w:spacing w:val="0"/>
                <w:sz w:val="21"/>
                <w:szCs w:val="21"/>
                <w:shd w:val="clear" w:fill="FFFFFF"/>
              </w:rPr>
              <w:t>☑</w:t>
            </w:r>
          </w:p>
        </w:tc>
      </w:tr>
      <w:tr w14:paraId="4AD333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3" w:hRule="exact"/>
        </w:trPr>
        <w:tc>
          <w:tcPr>
            <w:tcW w:w="1824" w:type="dxa"/>
            <w:vMerge w:val="continue"/>
            <w:vAlign w:val="center"/>
          </w:tcPr>
          <w:p w14:paraId="612A2C0D">
            <w:pPr>
              <w:spacing w:after="0" w:line="340" w:lineRule="exact"/>
              <w:rPr>
                <w:rFonts w:ascii="Times New Roman" w:hAnsi="Times New Roman" w:eastAsia="方正黑体_GBK" w:cs="方正黑体_GBK"/>
                <w:sz w:val="24"/>
                <w:szCs w:val="21"/>
              </w:rPr>
            </w:pPr>
          </w:p>
        </w:tc>
        <w:tc>
          <w:tcPr>
            <w:tcW w:w="3531" w:type="dxa"/>
            <w:gridSpan w:val="6"/>
            <w:vMerge w:val="continue"/>
            <w:vAlign w:val="center"/>
          </w:tcPr>
          <w:p w14:paraId="17FA356E">
            <w:pPr>
              <w:spacing w:after="0" w:line="260" w:lineRule="exact"/>
              <w:rPr>
                <w:rFonts w:ascii="Times New Roman" w:hAnsi="Times New Roman" w:eastAsia="方正仿宋_GBK" w:cs="仿宋"/>
                <w:sz w:val="24"/>
                <w:szCs w:val="18"/>
              </w:rPr>
            </w:pPr>
          </w:p>
        </w:tc>
        <w:tc>
          <w:tcPr>
            <w:tcW w:w="5272" w:type="dxa"/>
            <w:gridSpan w:val="6"/>
            <w:vAlign w:val="center"/>
          </w:tcPr>
          <w:p w14:paraId="6D14789F">
            <w:pPr>
              <w:spacing w:after="0" w:line="260" w:lineRule="exact"/>
              <w:rPr>
                <w:rFonts w:hint="eastAsia" w:ascii="Times New Roman" w:hAnsi="Times New Roman" w:eastAsia="宋体"/>
                <w:sz w:val="28"/>
                <w:lang w:eastAsia="zh-CN"/>
              </w:rPr>
            </w:pPr>
            <w:r>
              <w:rPr>
                <w:rFonts w:hint="eastAsia" w:ascii="方正黑体_GBK" w:hAnsi="Times New Roman" w:eastAsia="方正黑体_GBK"/>
                <w:sz w:val="24"/>
                <w:szCs w:val="21"/>
              </w:rPr>
              <w:t xml:space="preserve">市委宣传部“三好作品” </w:t>
            </w:r>
            <w:r>
              <w:rPr>
                <w:rFonts w:hint="eastAsia" w:ascii="Times New Roman" w:hAnsi="Times New Roman" w:eastAsia="华文中宋"/>
                <w:sz w:val="24"/>
                <w:szCs w:val="21"/>
              </w:rPr>
              <w:t xml:space="preserve"> </w:t>
            </w:r>
            <w:r>
              <w:rPr>
                <w:rFonts w:hint="eastAsia" w:ascii="Times New Roman" w:hAnsi="Times New Roman" w:eastAsia="华文中宋"/>
                <w:sz w:val="28"/>
              </w:rPr>
              <w:t>是</w:t>
            </w:r>
            <w:r>
              <w:rPr>
                <w:rFonts w:hint="eastAsia" w:ascii="华文中宋" w:hAnsi="华文中宋" w:eastAsia="华文中宋"/>
                <w:sz w:val="28"/>
                <w:lang w:eastAsia="zh-CN"/>
              </w:rPr>
              <w:t>☑</w:t>
            </w:r>
            <w:r>
              <w:rPr>
                <w:rFonts w:hint="eastAsia" w:ascii="华文中宋" w:hAnsi="华文中宋" w:eastAsia="华文中宋"/>
                <w:sz w:val="28"/>
              </w:rPr>
              <w:t xml:space="preserve"> 否</w:t>
            </w:r>
            <w:r>
              <w:rPr>
                <w:rFonts w:hint="eastAsia" w:ascii="Arial" w:hAnsi="Arial" w:cs="Arial"/>
                <w:i w:val="0"/>
                <w:caps w:val="0"/>
                <w:color w:val="333333"/>
                <w:spacing w:val="0"/>
                <w:sz w:val="21"/>
                <w:szCs w:val="21"/>
                <w:shd w:val="clear" w:fill="FFFFFF"/>
                <w:lang w:eastAsia="zh-CN"/>
              </w:rPr>
              <w:t>□</w:t>
            </w:r>
          </w:p>
        </w:tc>
      </w:tr>
      <w:tr w14:paraId="04FE15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65" w:hRule="atLeast"/>
        </w:trPr>
        <w:tc>
          <w:tcPr>
            <w:tcW w:w="1824" w:type="dxa"/>
            <w:vAlign w:val="center"/>
          </w:tcPr>
          <w:p w14:paraId="556BCEAB">
            <w:pPr>
              <w:spacing w:after="0" w:line="340" w:lineRule="exact"/>
              <w:jc w:val="center"/>
              <w:rPr>
                <w:rFonts w:ascii="Times New Roman" w:hAnsi="Times New Roman" w:eastAsia="方正黑体_GBK" w:cs="方正黑体_GBK"/>
                <w:sz w:val="28"/>
              </w:rPr>
            </w:pPr>
            <w:r>
              <w:rPr>
                <w:rFonts w:hint="eastAsia" w:ascii="Times New Roman" w:hAnsi="Times New Roman" w:eastAsia="方正黑体_GBK" w:cs="方正黑体_GBK"/>
                <w:sz w:val="28"/>
              </w:rPr>
              <w:t>作品简介</w:t>
            </w:r>
          </w:p>
        </w:tc>
        <w:tc>
          <w:tcPr>
            <w:tcW w:w="8803" w:type="dxa"/>
            <w:gridSpan w:val="12"/>
            <w:vAlign w:val="center"/>
          </w:tcPr>
          <w:p w14:paraId="7B80532B"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firstLine="480" w:firstLineChars="200"/>
              <w:jc w:val="both"/>
              <w:textAlignment w:val="auto"/>
              <w:outlineLvl w:val="9"/>
              <w:rPr>
                <w:rFonts w:ascii="Times New Roman" w:hAnsi="Times New Roman" w:eastAsia="方正仿宋_GBK"/>
                <w:sz w:val="24"/>
                <w:szCs w:val="28"/>
              </w:rPr>
            </w:pPr>
            <w:r>
              <w:rPr>
                <w:rFonts w:ascii="Times New Roman" w:hAnsi="Times New Roman" w:eastAsia="方正仿宋_GBK"/>
                <w:sz w:val="24"/>
                <w:szCs w:val="28"/>
              </w:rPr>
              <w:t>1992年</w:t>
            </w:r>
            <w:r>
              <w:rPr>
                <w:rFonts w:hint="eastAsia" w:ascii="Times New Roman" w:hAnsi="Times New Roman"/>
                <w:sz w:val="24"/>
                <w:szCs w:val="28"/>
                <w:lang w:eastAsia="zh-CN"/>
              </w:rPr>
              <w:t>，</w:t>
            </w:r>
            <w:r>
              <w:rPr>
                <w:rFonts w:ascii="Times New Roman" w:hAnsi="Times New Roman" w:eastAsia="方正仿宋_GBK"/>
                <w:sz w:val="24"/>
                <w:szCs w:val="28"/>
              </w:rPr>
              <w:t>一个“好”字</w:t>
            </w:r>
            <w:r>
              <w:rPr>
                <w:rFonts w:hint="eastAsia" w:ascii="Times New Roman" w:hAnsi="Times New Roman"/>
                <w:sz w:val="24"/>
                <w:szCs w:val="28"/>
                <w:lang w:eastAsia="zh-CN"/>
              </w:rPr>
              <w:t>，</w:t>
            </w:r>
            <w:r>
              <w:rPr>
                <w:rFonts w:hint="eastAsia" w:ascii="Times New Roman" w:hAnsi="Times New Roman"/>
                <w:sz w:val="24"/>
                <w:szCs w:val="28"/>
                <w:lang w:val="en-US" w:eastAsia="zh-CN"/>
              </w:rPr>
              <w:t>贵州村民</w:t>
            </w:r>
            <w:r>
              <w:rPr>
                <w:rFonts w:ascii="Times New Roman" w:hAnsi="Times New Roman" w:eastAsia="方正仿宋_GBK"/>
                <w:sz w:val="24"/>
                <w:szCs w:val="28"/>
              </w:rPr>
              <w:t>石维邦无偿接下守护</w:t>
            </w:r>
            <w:r>
              <w:rPr>
                <w:rFonts w:hint="eastAsia" w:ascii="Times New Roman" w:hAnsi="Times New Roman"/>
                <w:sz w:val="24"/>
                <w:szCs w:val="28"/>
                <w:lang w:val="en-US" w:eastAsia="zh-CN"/>
              </w:rPr>
              <w:t>重庆市</w:t>
            </w:r>
            <w:r>
              <w:rPr>
                <w:rFonts w:ascii="Times New Roman" w:hAnsi="Times New Roman" w:eastAsia="方正仿宋_GBK"/>
                <w:sz w:val="24"/>
                <w:szCs w:val="28"/>
              </w:rPr>
              <w:t>秀山</w:t>
            </w:r>
            <w:r>
              <w:rPr>
                <w:rFonts w:hint="eastAsia" w:ascii="Times New Roman" w:hAnsi="Times New Roman"/>
                <w:sz w:val="24"/>
                <w:szCs w:val="28"/>
                <w:lang w:val="en-US" w:eastAsia="zh-CN"/>
              </w:rPr>
              <w:t>县</w:t>
            </w:r>
            <w:r>
              <w:rPr>
                <w:rFonts w:ascii="Times New Roman" w:hAnsi="Times New Roman" w:eastAsia="方正仿宋_GBK"/>
                <w:sz w:val="24"/>
                <w:szCs w:val="28"/>
              </w:rPr>
              <w:t>雅江镇2000亩山林重任</w:t>
            </w:r>
            <w:r>
              <w:rPr>
                <w:rFonts w:hint="eastAsia" w:ascii="Times New Roman" w:hAnsi="Times New Roman"/>
                <w:sz w:val="24"/>
                <w:szCs w:val="28"/>
                <w:lang w:eastAsia="zh-CN"/>
              </w:rPr>
              <w:t>，三十余载巡山，他用脚步丈量绿意，凭良心护林防火。年近九旬之际，儿子石邦胜接力守护，一句承诺，两代人以坚守诠释“信义重于山”。在“插花地”上，他们用一生践行的那句“好”，早已超越了地域的界限，生根为最壮美的生态屏障和最动人的民族团结图景。</w:t>
            </w:r>
          </w:p>
        </w:tc>
      </w:tr>
      <w:tr w14:paraId="3529B4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37" w:hRule="exact"/>
        </w:trPr>
        <w:tc>
          <w:tcPr>
            <w:tcW w:w="1824" w:type="dxa"/>
            <w:vAlign w:val="center"/>
          </w:tcPr>
          <w:p w14:paraId="37265486">
            <w:pPr>
              <w:spacing w:after="0" w:line="340" w:lineRule="exact"/>
              <w:jc w:val="center"/>
              <w:rPr>
                <w:rFonts w:ascii="Times New Roman" w:hAnsi="Times New Roman" w:eastAsia="方正黑体_GBK" w:cs="方正黑体_GBK"/>
                <w:sz w:val="28"/>
              </w:rPr>
            </w:pPr>
            <w:r>
              <w:rPr>
                <w:rFonts w:hint="eastAsia" w:ascii="Times New Roman" w:hAnsi="Times New Roman" w:eastAsia="方正黑体_GBK" w:cs="方正黑体_GBK"/>
                <w:sz w:val="28"/>
              </w:rPr>
              <w:t>社会效果</w:t>
            </w:r>
          </w:p>
        </w:tc>
        <w:tc>
          <w:tcPr>
            <w:tcW w:w="8803" w:type="dxa"/>
            <w:gridSpan w:val="12"/>
            <w:vAlign w:val="center"/>
          </w:tcPr>
          <w:p w14:paraId="27E09D22"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firstLine="480" w:firstLineChars="200"/>
              <w:textAlignment w:val="auto"/>
              <w:outlineLvl w:val="9"/>
              <w:rPr>
                <w:rFonts w:hint="eastAsia" w:ascii="Times New Roman" w:hAnsi="Times New Roman" w:eastAsia="方正仿宋_GBK" w:cs="仿宋"/>
                <w:kern w:val="2"/>
                <w:sz w:val="24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cs="仿宋"/>
                <w:kern w:val="2"/>
                <w:sz w:val="24"/>
                <w:szCs w:val="18"/>
                <w:lang w:val="en-US" w:eastAsia="zh-CN" w:bidi="ar-SA"/>
              </w:rPr>
              <w:t>作品用</w:t>
            </w:r>
            <w:r>
              <w:rPr>
                <w:rFonts w:hint="eastAsia" w:ascii="Times New Roman" w:hAnsi="Times New Roman" w:eastAsia="方正仿宋_GBK" w:cs="仿宋"/>
                <w:kern w:val="2"/>
                <w:sz w:val="24"/>
                <w:szCs w:val="18"/>
                <w:lang w:val="en-US" w:eastAsia="zh-CN" w:bidi="ar-SA"/>
              </w:rPr>
              <w:t>90岁苗族老人石维邦33载无偿守山</w:t>
            </w:r>
            <w:r>
              <w:rPr>
                <w:rFonts w:hint="eastAsia" w:ascii="Times New Roman" w:hAnsi="Times New Roman" w:cs="仿宋"/>
                <w:kern w:val="2"/>
                <w:sz w:val="24"/>
                <w:szCs w:val="18"/>
                <w:lang w:val="en-US" w:eastAsia="zh-CN" w:bidi="ar-SA"/>
              </w:rPr>
              <w:t>的</w:t>
            </w:r>
            <w:r>
              <w:rPr>
                <w:rFonts w:hint="eastAsia" w:ascii="Times New Roman" w:hAnsi="Times New Roman" w:eastAsia="方正仿宋_GBK" w:cs="仿宋"/>
                <w:kern w:val="2"/>
                <w:sz w:val="24"/>
                <w:szCs w:val="18"/>
                <w:lang w:val="en-US" w:eastAsia="zh-CN" w:bidi="ar-SA"/>
              </w:rPr>
              <w:t>事迹，展现老人以脚步护林防火、儿子接力坚守的信义担当，既筑牢边区生态屏障，更打破地域隔阂，推动民族团结与边区协同发展</w:t>
            </w:r>
            <w:r>
              <w:rPr>
                <w:rFonts w:hint="eastAsia" w:ascii="Times New Roman" w:hAnsi="Times New Roman" w:cs="仿宋"/>
                <w:kern w:val="2"/>
                <w:sz w:val="24"/>
                <w:szCs w:val="18"/>
                <w:lang w:val="en-US" w:eastAsia="zh-CN" w:bidi="ar-SA"/>
              </w:rPr>
              <w:t>，</w:t>
            </w:r>
            <w:r>
              <w:rPr>
                <w:rFonts w:hint="eastAsia" w:ascii="Times New Roman" w:hAnsi="Times New Roman" w:eastAsia="方正仿宋_GBK" w:cs="仿宋"/>
                <w:kern w:val="2"/>
                <w:sz w:val="24"/>
                <w:szCs w:val="18"/>
                <w:lang w:val="en-US" w:eastAsia="zh-CN" w:bidi="ar-SA"/>
              </w:rPr>
              <w:t>传递了重诺守信、无私奉献的正向价值，凝聚起全民护绿、邻里同心的社会共识</w:t>
            </w:r>
            <w:r>
              <w:rPr>
                <w:rFonts w:hint="eastAsia" w:ascii="Times New Roman" w:hAnsi="Times New Roman" w:cs="仿宋"/>
                <w:kern w:val="2"/>
                <w:sz w:val="24"/>
                <w:szCs w:val="18"/>
                <w:lang w:val="en-US" w:eastAsia="zh-CN" w:bidi="ar-SA"/>
              </w:rPr>
              <w:t>，完成了让平凡坚守被看见的价值传递。</w:t>
            </w:r>
          </w:p>
          <w:p w14:paraId="59195642"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firstLine="480" w:firstLineChars="200"/>
              <w:textAlignment w:val="auto"/>
              <w:outlineLvl w:val="9"/>
              <w:rPr>
                <w:rFonts w:hint="default" w:ascii="Times New Roman" w:hAnsi="Times New Roman" w:eastAsia="方正仿宋_GBK" w:cs="仿宋"/>
                <w:kern w:val="2"/>
                <w:sz w:val="24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cs="仿宋"/>
                <w:kern w:val="2"/>
                <w:sz w:val="24"/>
                <w:szCs w:val="18"/>
                <w:lang w:val="en-US" w:eastAsia="zh-CN" w:bidi="ar-SA"/>
              </w:rPr>
              <w:t>该作品在“秀山融媒体”视频号、公众号、“秀山融媒体中心”抖音号、翠翠秀山等平台发布，全网播放量超10万。</w:t>
            </w:r>
          </w:p>
          <w:p w14:paraId="06CB3466"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firstLine="480" w:firstLineChars="200"/>
              <w:textAlignment w:val="auto"/>
              <w:outlineLvl w:val="9"/>
              <w:rPr>
                <w:rFonts w:hint="eastAsia" w:ascii="Times New Roman" w:hAnsi="Times New Roman" w:eastAsia="方正仿宋_GBK" w:cs="仿宋"/>
                <w:kern w:val="2"/>
                <w:sz w:val="24"/>
                <w:szCs w:val="18"/>
                <w:lang w:val="en-US" w:eastAsia="zh-CN" w:bidi="ar-SA"/>
              </w:rPr>
            </w:pPr>
          </w:p>
          <w:p w14:paraId="21D120EE"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textAlignment w:val="auto"/>
              <w:outlineLvl w:val="9"/>
              <w:rPr>
                <w:rFonts w:hint="eastAsia" w:ascii="Times New Roman" w:hAnsi="Times New Roman" w:eastAsia="方正仿宋_GBK" w:cs="仿宋"/>
                <w:kern w:val="2"/>
                <w:sz w:val="24"/>
                <w:szCs w:val="18"/>
                <w:lang w:val="en-US" w:eastAsia="zh-CN" w:bidi="ar-SA"/>
              </w:rPr>
            </w:pPr>
          </w:p>
        </w:tc>
      </w:tr>
      <w:tr w14:paraId="3B5BA8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7" w:hRule="atLeast"/>
        </w:trPr>
        <w:tc>
          <w:tcPr>
            <w:tcW w:w="1824" w:type="dxa"/>
            <w:vMerge w:val="restart"/>
            <w:vAlign w:val="center"/>
          </w:tcPr>
          <w:p w14:paraId="3D2BC1EC">
            <w:pPr>
              <w:spacing w:after="0" w:line="320" w:lineRule="exact"/>
              <w:jc w:val="center"/>
              <w:rPr>
                <w:rFonts w:ascii="Times New Roman" w:hAnsi="Times New Roman" w:eastAsia="方正黑体_GBK" w:cs="方正黑体_GBK"/>
                <w:sz w:val="28"/>
              </w:rPr>
            </w:pPr>
            <w:r>
              <w:rPr>
                <w:rFonts w:hint="eastAsia" w:ascii="Times New Roman" w:hAnsi="Times New Roman" w:eastAsia="方正黑体_GBK" w:cs="方正黑体_GBK"/>
                <w:sz w:val="28"/>
              </w:rPr>
              <w:t>传播数据</w:t>
            </w:r>
          </w:p>
        </w:tc>
        <w:tc>
          <w:tcPr>
            <w:tcW w:w="2568" w:type="dxa"/>
            <w:gridSpan w:val="5"/>
            <w:vMerge w:val="restart"/>
            <w:vAlign w:val="center"/>
          </w:tcPr>
          <w:p w14:paraId="5A561C0D">
            <w:pPr>
              <w:spacing w:after="0" w:line="420" w:lineRule="exact"/>
              <w:rPr>
                <w:rFonts w:ascii="方正楷体_GBK" w:hAnsi="Times New Roman" w:eastAsia="方正楷体_GBK"/>
                <w:sz w:val="24"/>
                <w:szCs w:val="28"/>
              </w:rPr>
            </w:pPr>
            <w:r>
              <w:rPr>
                <w:rFonts w:hint="eastAsia" w:ascii="方正楷体_GBK" w:hAnsi="Times New Roman" w:eastAsia="方正楷体_GBK"/>
                <w:sz w:val="24"/>
                <w:szCs w:val="28"/>
              </w:rPr>
              <w:t>新媒体传播平台网址</w:t>
            </w:r>
          </w:p>
        </w:tc>
        <w:tc>
          <w:tcPr>
            <w:tcW w:w="6235" w:type="dxa"/>
            <w:gridSpan w:val="7"/>
            <w:tcBorders>
              <w:bottom w:val="single" w:color="auto" w:sz="4" w:space="0"/>
            </w:tcBorders>
            <w:vAlign w:val="center"/>
          </w:tcPr>
          <w:p w14:paraId="0CE0889E">
            <w:pPr>
              <w:spacing w:after="0" w:line="420" w:lineRule="exact"/>
              <w:rPr>
                <w:rFonts w:hint="eastAsia" w:ascii="Times New Roman" w:hAnsi="Times New Roman" w:eastAsia="方正仿宋_GBK"/>
                <w:sz w:val="24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方正仿宋_GBK"/>
                <w:sz w:val="24"/>
                <w:szCs w:val="28"/>
              </w:rPr>
              <w:fldChar w:fldCharType="begin"/>
            </w:r>
            <w:r>
              <w:rPr>
                <w:rFonts w:hint="eastAsia" w:ascii="Times New Roman" w:hAnsi="Times New Roman" w:eastAsia="方正仿宋_GBK"/>
                <w:sz w:val="24"/>
                <w:szCs w:val="28"/>
              </w:rPr>
              <w:instrText xml:space="preserve"> HYPERLINK "https://www.douyin.com/video/7515339352881368329" </w:instrText>
            </w:r>
            <w:r>
              <w:rPr>
                <w:rFonts w:hint="eastAsia" w:ascii="Times New Roman" w:hAnsi="Times New Roman" w:eastAsia="方正仿宋_GBK"/>
                <w:sz w:val="24"/>
                <w:szCs w:val="28"/>
              </w:rPr>
              <w:fldChar w:fldCharType="separate"/>
            </w:r>
            <w:r>
              <w:rPr>
                <w:rStyle w:val="9"/>
                <w:rFonts w:hint="eastAsia" w:ascii="Times New Roman" w:hAnsi="Times New Roman" w:eastAsia="方正仿宋_GBK"/>
                <w:sz w:val="24"/>
                <w:szCs w:val="28"/>
              </w:rPr>
              <w:t>https://www.douyin.com/video/7515339352881368329</w:t>
            </w:r>
            <w:r>
              <w:rPr>
                <w:rFonts w:hint="eastAsia" w:ascii="Times New Roman" w:hAnsi="Times New Roman" w:eastAsia="方正仿宋_GBK"/>
                <w:sz w:val="24"/>
                <w:szCs w:val="28"/>
              </w:rPr>
              <w:fldChar w:fldCharType="end"/>
            </w:r>
            <w:r>
              <w:rPr>
                <w:rFonts w:hint="eastAsia" w:ascii="Times New Roman" w:hAnsi="Times New Roman" w:eastAsia="方正仿宋_GBK"/>
                <w:sz w:val="24"/>
                <w:szCs w:val="28"/>
                <w:lang w:val="en-US" w:eastAsia="zh-CN"/>
              </w:rPr>
              <w:t xml:space="preserve"> </w:t>
            </w:r>
          </w:p>
        </w:tc>
      </w:tr>
      <w:tr w14:paraId="1B6B3B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7" w:hRule="atLeast"/>
        </w:trPr>
        <w:tc>
          <w:tcPr>
            <w:tcW w:w="1824" w:type="dxa"/>
            <w:vMerge w:val="continue"/>
            <w:vAlign w:val="center"/>
          </w:tcPr>
          <w:p w14:paraId="51073D71">
            <w:pPr>
              <w:spacing w:after="0" w:line="420" w:lineRule="exact"/>
            </w:pPr>
          </w:p>
        </w:tc>
        <w:tc>
          <w:tcPr>
            <w:tcW w:w="2568" w:type="dxa"/>
            <w:gridSpan w:val="5"/>
            <w:vMerge w:val="continue"/>
            <w:vAlign w:val="center"/>
          </w:tcPr>
          <w:p w14:paraId="65464FE4">
            <w:pPr>
              <w:spacing w:after="0" w:line="420" w:lineRule="exact"/>
            </w:pPr>
          </w:p>
        </w:tc>
        <w:tc>
          <w:tcPr>
            <w:tcW w:w="6235" w:type="dxa"/>
            <w:gridSpan w:val="7"/>
            <w:tcBorders>
              <w:bottom w:val="single" w:color="auto" w:sz="4" w:space="0"/>
            </w:tcBorders>
            <w:vAlign w:val="center"/>
          </w:tcPr>
          <w:p w14:paraId="6A25E465">
            <w:pPr>
              <w:spacing w:after="0" w:line="420" w:lineRule="exact"/>
              <w:rPr>
                <w:rFonts w:hint="eastAsia" w:ascii="Times New Roman" w:hAnsi="Times New Roman" w:eastAsia="方正仿宋_GBK"/>
                <w:sz w:val="24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方正仿宋_GBK"/>
                <w:sz w:val="24"/>
                <w:szCs w:val="28"/>
              </w:rPr>
              <w:fldChar w:fldCharType="begin"/>
            </w:r>
            <w:r>
              <w:rPr>
                <w:rFonts w:hint="eastAsia" w:ascii="Times New Roman" w:hAnsi="Times New Roman" w:eastAsia="方正仿宋_GBK"/>
                <w:sz w:val="24"/>
                <w:szCs w:val="28"/>
              </w:rPr>
              <w:instrText xml:space="preserve"> HYPERLINK "https://h5.cqliving.com/info/detail/5000369028.html?cid=5000369028&amp;f=10&amp;sp=source_share" </w:instrText>
            </w:r>
            <w:r>
              <w:rPr>
                <w:rFonts w:hint="eastAsia" w:ascii="Times New Roman" w:hAnsi="Times New Roman" w:eastAsia="方正仿宋_GBK"/>
                <w:sz w:val="24"/>
                <w:szCs w:val="28"/>
              </w:rPr>
              <w:fldChar w:fldCharType="separate"/>
            </w:r>
            <w:r>
              <w:rPr>
                <w:rStyle w:val="9"/>
                <w:rFonts w:hint="eastAsia" w:ascii="Times New Roman" w:hAnsi="Times New Roman" w:eastAsia="方正仿宋_GBK"/>
                <w:sz w:val="24"/>
                <w:szCs w:val="28"/>
              </w:rPr>
              <w:t>https://h5.cqliving.com/info/detail/5000369028.html?cid=5000369028&amp;f=10&amp;sp=source_share</w:t>
            </w:r>
            <w:r>
              <w:rPr>
                <w:rFonts w:hint="eastAsia" w:ascii="Times New Roman" w:hAnsi="Times New Roman" w:eastAsia="方正仿宋_GBK"/>
                <w:sz w:val="24"/>
                <w:szCs w:val="28"/>
              </w:rPr>
              <w:fldChar w:fldCharType="end"/>
            </w:r>
            <w:r>
              <w:rPr>
                <w:rFonts w:hint="eastAsia" w:ascii="Times New Roman" w:hAnsi="Times New Roman" w:eastAsia="方正仿宋_GBK"/>
                <w:sz w:val="24"/>
                <w:szCs w:val="28"/>
                <w:lang w:val="en-US" w:eastAsia="zh-CN"/>
              </w:rPr>
              <w:t xml:space="preserve"> </w:t>
            </w:r>
          </w:p>
        </w:tc>
      </w:tr>
      <w:tr w14:paraId="35009E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7" w:hRule="atLeast"/>
        </w:trPr>
        <w:tc>
          <w:tcPr>
            <w:tcW w:w="1824" w:type="dxa"/>
            <w:vMerge w:val="continue"/>
            <w:vAlign w:val="center"/>
          </w:tcPr>
          <w:p w14:paraId="5481BA16">
            <w:pPr>
              <w:spacing w:after="0" w:line="420" w:lineRule="exact"/>
              <w:rPr>
                <w:rFonts w:hint="eastAsia" w:ascii="Times New Roman" w:hAnsi="Times New Roman" w:eastAsia="方正仿宋_GBK"/>
                <w:sz w:val="24"/>
                <w:szCs w:val="28"/>
              </w:rPr>
            </w:pPr>
          </w:p>
        </w:tc>
        <w:tc>
          <w:tcPr>
            <w:tcW w:w="2568" w:type="dxa"/>
            <w:gridSpan w:val="5"/>
            <w:vMerge w:val="continue"/>
            <w:vAlign w:val="center"/>
          </w:tcPr>
          <w:p w14:paraId="5A07068F">
            <w:pPr>
              <w:spacing w:after="0" w:line="420" w:lineRule="exact"/>
              <w:rPr>
                <w:rFonts w:hint="eastAsia" w:ascii="Times New Roman" w:hAnsi="Times New Roman" w:eastAsia="方正仿宋_GBK"/>
                <w:sz w:val="24"/>
                <w:szCs w:val="28"/>
              </w:rPr>
            </w:pPr>
          </w:p>
        </w:tc>
        <w:tc>
          <w:tcPr>
            <w:tcW w:w="6235" w:type="dxa"/>
            <w:gridSpan w:val="7"/>
            <w:tcBorders>
              <w:bottom w:val="single" w:color="auto" w:sz="4" w:space="0"/>
            </w:tcBorders>
            <w:vAlign w:val="center"/>
          </w:tcPr>
          <w:p w14:paraId="1375F581">
            <w:pPr>
              <w:spacing w:after="0" w:line="420" w:lineRule="exact"/>
              <w:rPr>
                <w:rFonts w:hint="eastAsia" w:ascii="Times New Roman" w:hAnsi="Times New Roman" w:eastAsia="方正仿宋_GBK"/>
                <w:sz w:val="24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方正仿宋_GBK"/>
                <w:sz w:val="24"/>
                <w:szCs w:val="28"/>
              </w:rPr>
              <w:fldChar w:fldCharType="begin"/>
            </w:r>
            <w:r>
              <w:rPr>
                <w:rFonts w:hint="eastAsia" w:ascii="Times New Roman" w:hAnsi="Times New Roman" w:eastAsia="方正仿宋_GBK"/>
                <w:sz w:val="24"/>
                <w:szCs w:val="28"/>
              </w:rPr>
              <w:instrText xml:space="preserve"> HYPERLINK "https://weixin.qq.com/sph/ANjdXErpW" </w:instrText>
            </w:r>
            <w:r>
              <w:rPr>
                <w:rFonts w:hint="eastAsia" w:ascii="Times New Roman" w:hAnsi="Times New Roman" w:eastAsia="方正仿宋_GBK"/>
                <w:sz w:val="24"/>
                <w:szCs w:val="28"/>
              </w:rPr>
              <w:fldChar w:fldCharType="separate"/>
            </w:r>
            <w:r>
              <w:rPr>
                <w:rStyle w:val="9"/>
                <w:rFonts w:hint="eastAsia" w:ascii="Times New Roman" w:hAnsi="Times New Roman" w:eastAsia="方正仿宋_GBK"/>
                <w:sz w:val="24"/>
                <w:szCs w:val="28"/>
              </w:rPr>
              <w:t>https://weixin.qq.com/sph/ANjdXErpW</w:t>
            </w:r>
            <w:r>
              <w:rPr>
                <w:rFonts w:hint="eastAsia" w:ascii="Times New Roman" w:hAnsi="Times New Roman" w:eastAsia="方正仿宋_GBK"/>
                <w:sz w:val="24"/>
                <w:szCs w:val="28"/>
              </w:rPr>
              <w:fldChar w:fldCharType="end"/>
            </w:r>
            <w:r>
              <w:rPr>
                <w:rFonts w:hint="eastAsia" w:ascii="Times New Roman" w:hAnsi="Times New Roman" w:eastAsia="方正仿宋_GBK"/>
                <w:sz w:val="24"/>
                <w:szCs w:val="28"/>
                <w:lang w:val="en-US" w:eastAsia="zh-CN"/>
              </w:rPr>
              <w:t xml:space="preserve"> </w:t>
            </w:r>
          </w:p>
        </w:tc>
      </w:tr>
      <w:tr w14:paraId="7A3E82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4" w:hRule="exact"/>
        </w:trPr>
        <w:tc>
          <w:tcPr>
            <w:tcW w:w="1824" w:type="dxa"/>
            <w:vMerge w:val="continue"/>
            <w:tcBorders>
              <w:bottom w:val="single" w:color="auto" w:sz="4" w:space="0"/>
            </w:tcBorders>
            <w:vAlign w:val="center"/>
          </w:tcPr>
          <w:p w14:paraId="29C03C09">
            <w:pPr>
              <w:spacing w:after="0" w:line="340" w:lineRule="exact"/>
              <w:jc w:val="center"/>
              <w:rPr>
                <w:rFonts w:ascii="Times New Roman" w:hAnsi="Times New Roman" w:eastAsia="方正黑体_GBK" w:cs="方正黑体_GBK"/>
                <w:sz w:val="28"/>
              </w:rPr>
            </w:pPr>
          </w:p>
        </w:tc>
        <w:tc>
          <w:tcPr>
            <w:tcW w:w="1571" w:type="dxa"/>
            <w:tcBorders>
              <w:bottom w:val="single" w:color="auto" w:sz="4" w:space="0"/>
            </w:tcBorders>
            <w:vAlign w:val="center"/>
          </w:tcPr>
          <w:p w14:paraId="202BB789">
            <w:pPr>
              <w:spacing w:after="0" w:line="360" w:lineRule="exact"/>
              <w:jc w:val="center"/>
              <w:rPr>
                <w:rFonts w:ascii="方正楷体_GBK" w:hAnsi="Times New Roman" w:eastAsia="方正楷体_GBK"/>
                <w:sz w:val="24"/>
                <w:szCs w:val="28"/>
              </w:rPr>
            </w:pPr>
            <w:r>
              <w:rPr>
                <w:rFonts w:hint="eastAsia" w:ascii="方正楷体_GBK" w:hAnsi="Times New Roman" w:eastAsia="方正楷体_GBK"/>
                <w:sz w:val="24"/>
                <w:szCs w:val="28"/>
              </w:rPr>
              <w:t>阅读量（浏览量、点击量）</w:t>
            </w:r>
          </w:p>
        </w:tc>
        <w:tc>
          <w:tcPr>
            <w:tcW w:w="997" w:type="dxa"/>
            <w:gridSpan w:val="4"/>
            <w:tcBorders>
              <w:bottom w:val="single" w:color="auto" w:sz="4" w:space="0"/>
            </w:tcBorders>
            <w:vAlign w:val="center"/>
          </w:tcPr>
          <w:p w14:paraId="60719BF0">
            <w:pPr>
              <w:spacing w:after="0" w:line="360" w:lineRule="exact"/>
              <w:jc w:val="center"/>
              <w:rPr>
                <w:rFonts w:hint="eastAsia" w:ascii="Times New Roman" w:hAnsi="Times New Roman" w:eastAsia="方正仿宋_GBK"/>
                <w:sz w:val="24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方正仿宋_GBK"/>
                <w:sz w:val="24"/>
                <w:szCs w:val="28"/>
                <w:lang w:val="en-US" w:eastAsia="zh-CN"/>
              </w:rPr>
              <w:t>10.1万</w:t>
            </w:r>
          </w:p>
        </w:tc>
        <w:tc>
          <w:tcPr>
            <w:tcW w:w="1285" w:type="dxa"/>
            <w:gridSpan w:val="2"/>
            <w:tcBorders>
              <w:bottom w:val="single" w:color="auto" w:sz="4" w:space="0"/>
            </w:tcBorders>
            <w:vAlign w:val="center"/>
          </w:tcPr>
          <w:p w14:paraId="205BF796">
            <w:pPr>
              <w:spacing w:after="0" w:line="360" w:lineRule="exact"/>
              <w:jc w:val="center"/>
              <w:rPr>
                <w:rFonts w:ascii="方正楷体_GBK" w:hAnsi="Times New Roman" w:eastAsia="方正楷体_GBK"/>
                <w:sz w:val="24"/>
                <w:szCs w:val="28"/>
              </w:rPr>
            </w:pPr>
            <w:r>
              <w:rPr>
                <w:rFonts w:hint="eastAsia" w:ascii="方正楷体_GBK" w:hAnsi="Times New Roman" w:eastAsia="方正楷体_GBK"/>
                <w:sz w:val="24"/>
                <w:szCs w:val="28"/>
              </w:rPr>
              <w:t>转载量</w:t>
            </w:r>
          </w:p>
        </w:tc>
        <w:tc>
          <w:tcPr>
            <w:tcW w:w="1284" w:type="dxa"/>
            <w:tcBorders>
              <w:bottom w:val="single" w:color="auto" w:sz="4" w:space="0"/>
            </w:tcBorders>
            <w:vAlign w:val="center"/>
          </w:tcPr>
          <w:p w14:paraId="04C25D6B">
            <w:pPr>
              <w:spacing w:after="0" w:line="360" w:lineRule="exact"/>
              <w:jc w:val="center"/>
              <w:rPr>
                <w:rFonts w:hint="default" w:ascii="方正楷体_GBK" w:hAnsi="Times New Roman" w:eastAsia="方正楷体_GBK"/>
                <w:sz w:val="24"/>
                <w:szCs w:val="28"/>
                <w:lang w:val="en-US" w:eastAsia="zh-CN"/>
              </w:rPr>
            </w:pPr>
            <w:r>
              <w:rPr>
                <w:rFonts w:hint="eastAsia" w:ascii="方正楷体_GBK" w:hAnsi="Times New Roman" w:eastAsia="方正楷体_GBK"/>
                <w:sz w:val="24"/>
                <w:szCs w:val="28"/>
                <w:lang w:val="en-US" w:eastAsia="zh-CN"/>
              </w:rPr>
              <w:t>1422</w:t>
            </w:r>
          </w:p>
        </w:tc>
        <w:tc>
          <w:tcPr>
            <w:tcW w:w="1285" w:type="dxa"/>
            <w:gridSpan w:val="3"/>
            <w:tcBorders>
              <w:bottom w:val="single" w:color="auto" w:sz="4" w:space="0"/>
            </w:tcBorders>
            <w:vAlign w:val="center"/>
          </w:tcPr>
          <w:p w14:paraId="64587150">
            <w:pPr>
              <w:spacing w:after="0" w:line="360" w:lineRule="exact"/>
              <w:jc w:val="center"/>
              <w:rPr>
                <w:rFonts w:ascii="方正楷体_GBK" w:hAnsi="Times New Roman" w:eastAsia="方正楷体_GBK"/>
                <w:sz w:val="24"/>
                <w:szCs w:val="28"/>
              </w:rPr>
            </w:pPr>
            <w:r>
              <w:rPr>
                <w:rFonts w:hint="eastAsia" w:ascii="方正楷体_GBK" w:hAnsi="Times New Roman" w:eastAsia="方正楷体_GBK"/>
                <w:sz w:val="24"/>
                <w:szCs w:val="28"/>
              </w:rPr>
              <w:t>互动量</w:t>
            </w:r>
          </w:p>
        </w:tc>
        <w:tc>
          <w:tcPr>
            <w:tcW w:w="2381" w:type="dxa"/>
            <w:tcBorders>
              <w:bottom w:val="single" w:color="auto" w:sz="4" w:space="0"/>
            </w:tcBorders>
            <w:vAlign w:val="center"/>
          </w:tcPr>
          <w:p w14:paraId="47D6192E">
            <w:pPr>
              <w:spacing w:after="0" w:line="360" w:lineRule="exact"/>
              <w:jc w:val="center"/>
              <w:rPr>
                <w:rFonts w:hint="default" w:ascii="Times New Roman" w:hAnsi="Times New Roman" w:eastAsia="方正仿宋_GBK"/>
                <w:sz w:val="24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方正仿宋_GBK"/>
                <w:sz w:val="24"/>
                <w:szCs w:val="28"/>
                <w:lang w:val="en-US" w:eastAsia="zh-CN"/>
              </w:rPr>
              <w:t>4142</w:t>
            </w:r>
          </w:p>
        </w:tc>
      </w:tr>
      <w:tr w14:paraId="749D92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179" w:hRule="exact"/>
        </w:trPr>
        <w:tc>
          <w:tcPr>
            <w:tcW w:w="1824" w:type="dxa"/>
            <w:tcBorders>
              <w:bottom w:val="single" w:color="auto" w:sz="4" w:space="0"/>
            </w:tcBorders>
            <w:vAlign w:val="center"/>
          </w:tcPr>
          <w:p w14:paraId="5F2F7776">
            <w:pPr>
              <w:spacing w:after="0" w:line="340" w:lineRule="exact"/>
              <w:jc w:val="center"/>
              <w:rPr>
                <w:rFonts w:ascii="Times New Roman" w:hAnsi="Times New Roman" w:eastAsia="方正黑体_GBK" w:cs="方正黑体_GBK"/>
                <w:sz w:val="28"/>
              </w:rPr>
            </w:pPr>
            <w:r>
              <w:rPr>
                <w:rFonts w:hint="eastAsia" w:ascii="Times New Roman" w:hAnsi="Times New Roman" w:eastAsia="方正黑体_GBK" w:cs="方正黑体_GBK"/>
                <w:sz w:val="28"/>
              </w:rPr>
              <w:t>推荐理由</w:t>
            </w:r>
          </w:p>
        </w:tc>
        <w:tc>
          <w:tcPr>
            <w:tcW w:w="8803" w:type="dxa"/>
            <w:gridSpan w:val="12"/>
            <w:tcBorders>
              <w:bottom w:val="single" w:color="auto" w:sz="4" w:space="0"/>
            </w:tcBorders>
            <w:vAlign w:val="center"/>
          </w:tcPr>
          <w:p w14:paraId="517A3E61">
            <w:pPr>
              <w:spacing w:after="0" w:line="420" w:lineRule="exact"/>
              <w:ind w:firstLine="480" w:firstLineChars="200"/>
              <w:rPr>
                <w:rFonts w:hint="eastAsia" w:ascii="Times New Roman" w:hAnsi="Times New Roman" w:eastAsia="华文中宋"/>
                <w:spacing w:val="-2"/>
                <w:sz w:val="24"/>
                <w:szCs w:val="28"/>
              </w:rPr>
            </w:pPr>
            <w:r>
              <w:rPr>
                <w:rFonts w:hint="eastAsia" w:ascii="Times New Roman" w:hAnsi="Times New Roman" w:eastAsia="方正仿宋_GBK"/>
                <w:sz w:val="24"/>
                <w:szCs w:val="28"/>
                <w:lang w:val="en-US" w:eastAsia="zh-CN"/>
              </w:rPr>
              <w:t>作品紧扣生态、诚信、民族团结主旋律，以小见大、人物鲜活、叙事走心，兼具新闻与精神价值，适配多平台传播，是弘扬核心价值观、凝聚社会共识的优质正能量稿件，示范引领作用突出。</w:t>
            </w:r>
          </w:p>
          <w:p w14:paraId="38BFDFD6">
            <w:pPr>
              <w:spacing w:after="0" w:line="260" w:lineRule="exact"/>
              <w:jc w:val="right"/>
              <w:rPr>
                <w:rFonts w:hint="eastAsia" w:ascii="Times New Roman" w:hAnsi="Times New Roman" w:eastAsia="方正仿宋_GBK"/>
                <w:sz w:val="24"/>
                <w:szCs w:val="28"/>
              </w:rPr>
            </w:pPr>
            <w:r>
              <w:rPr>
                <w:rFonts w:hint="eastAsia" w:ascii="Times New Roman" w:hAnsi="Times New Roman" w:eastAsia="华文中宋"/>
                <w:spacing w:val="-2"/>
                <w:sz w:val="24"/>
                <w:szCs w:val="28"/>
              </w:rPr>
              <w:t xml:space="preserve">                        </w:t>
            </w:r>
            <w:r>
              <w:rPr>
                <w:rFonts w:hint="eastAsia" w:ascii="Times New Roman" w:hAnsi="Times New Roman" w:eastAsia="方正仿宋_GBK"/>
                <w:sz w:val="24"/>
                <w:szCs w:val="28"/>
              </w:rPr>
              <w:t xml:space="preserve"> </w:t>
            </w:r>
          </w:p>
          <w:p w14:paraId="00D1F926">
            <w:pPr>
              <w:spacing w:after="0" w:line="260" w:lineRule="exact"/>
              <w:jc w:val="right"/>
              <w:rPr>
                <w:rFonts w:ascii="Times New Roman" w:hAnsi="Times New Roman" w:eastAsia="方正仿宋_GBK"/>
                <w:sz w:val="24"/>
                <w:szCs w:val="28"/>
              </w:rPr>
            </w:pPr>
            <w:r>
              <w:rPr>
                <w:rFonts w:hint="eastAsia" w:ascii="Times New Roman" w:hAnsi="Times New Roman" w:eastAsia="方正仿宋_GBK"/>
                <w:sz w:val="24"/>
                <w:szCs w:val="28"/>
              </w:rPr>
              <w:t xml:space="preserve">  签名：</w:t>
            </w:r>
            <w:r>
              <w:rPr>
                <w:rFonts w:hint="eastAsia" w:ascii="Times New Roman" w:hAnsi="Times New Roman" w:eastAsia="方正仿宋_GBK"/>
                <w:sz w:val="24"/>
                <w:szCs w:val="28"/>
                <w:lang w:val="en-US" w:eastAsia="zh-CN"/>
              </w:rPr>
              <w:t xml:space="preserve">       </w:t>
            </w:r>
            <w:r>
              <w:rPr>
                <w:rFonts w:ascii="Times New Roman" w:hAnsi="Times New Roman" w:eastAsia="方正仿宋_GBK" w:cs="Times New Roman"/>
                <w:sz w:val="24"/>
                <w:szCs w:val="28"/>
              </w:rPr>
              <w:t>202</w:t>
            </w:r>
            <w:r>
              <w:rPr>
                <w:rFonts w:hint="eastAsia" w:ascii="Times New Roman" w:hAnsi="Times New Roman" w:eastAsia="方正仿宋_GBK" w:cs="Times New Roman"/>
                <w:sz w:val="24"/>
                <w:szCs w:val="28"/>
                <w:lang w:val="en-US" w:eastAsia="zh-CN"/>
              </w:rPr>
              <w:t>6</w:t>
            </w:r>
            <w:r>
              <w:rPr>
                <w:rFonts w:ascii="Times New Roman" w:hAnsi="Times New Roman" w:eastAsia="方正仿宋_GBK" w:cs="Times New Roman"/>
                <w:sz w:val="24"/>
                <w:szCs w:val="28"/>
              </w:rPr>
              <w:t>年  月  日</w:t>
            </w:r>
          </w:p>
        </w:tc>
      </w:tr>
      <w:tr w14:paraId="7908435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exact"/>
        </w:trPr>
        <w:tc>
          <w:tcPr>
            <w:tcW w:w="182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545A59C">
            <w:pPr>
              <w:spacing w:after="0" w:line="340" w:lineRule="exact"/>
              <w:rPr>
                <w:rFonts w:ascii="Times New Roman" w:hAnsi="Times New Roman" w:eastAsia="方正黑体_GBK" w:cs="方正黑体_GBK"/>
                <w:sz w:val="28"/>
              </w:rPr>
            </w:pPr>
            <w:r>
              <w:rPr>
                <w:rFonts w:hint="eastAsia" w:ascii="Times New Roman" w:hAnsi="Times New Roman" w:eastAsia="方正黑体_GBK" w:cs="方正黑体_GBK"/>
                <w:sz w:val="28"/>
              </w:rPr>
              <w:t>联系人</w:t>
            </w:r>
          </w:p>
        </w:tc>
        <w:tc>
          <w:tcPr>
            <w:tcW w:w="1597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303D3407">
            <w:pPr>
              <w:spacing w:after="0" w:line="340" w:lineRule="exact"/>
              <w:rPr>
                <w:rFonts w:hint="eastAsia" w:ascii="Times New Roman" w:hAnsi="Times New Roman" w:eastAsia="方正黑体_GBK" w:cs="方正黑体_GBK"/>
                <w:sz w:val="28"/>
                <w:lang w:val="en-US" w:eastAsia="zh-CN"/>
              </w:rPr>
            </w:pPr>
            <w:r>
              <w:rPr>
                <w:rFonts w:hint="eastAsia" w:ascii="Times New Roman" w:hAnsi="Times New Roman" w:eastAsia="方正黑体_GBK" w:cs="方正黑体_GBK"/>
                <w:sz w:val="28"/>
                <w:lang w:val="en-US" w:eastAsia="zh-CN"/>
              </w:rPr>
              <w:t>简训</w:t>
            </w:r>
          </w:p>
        </w:tc>
        <w:tc>
          <w:tcPr>
            <w:tcW w:w="7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11D7BC92">
            <w:pPr>
              <w:spacing w:after="0" w:line="340" w:lineRule="exact"/>
              <w:rPr>
                <w:rFonts w:ascii="Times New Roman" w:hAnsi="Times New Roman" w:eastAsia="方正黑体_GBK" w:cs="方正黑体_GBK"/>
                <w:sz w:val="28"/>
              </w:rPr>
            </w:pPr>
            <w:r>
              <w:rPr>
                <w:rFonts w:hint="eastAsia" w:ascii="Times New Roman" w:hAnsi="Times New Roman" w:eastAsia="方正黑体_GBK" w:cs="方正黑体_GBK"/>
                <w:sz w:val="28"/>
              </w:rPr>
              <w:t>电话</w:t>
            </w:r>
          </w:p>
        </w:tc>
        <w:tc>
          <w:tcPr>
            <w:tcW w:w="2847" w:type="dxa"/>
            <w:gridSpan w:val="6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15894DE8">
            <w:pPr>
              <w:spacing w:after="0" w:line="340" w:lineRule="exact"/>
              <w:rPr>
                <w:rFonts w:hint="eastAsia" w:ascii="Times New Roman" w:hAnsi="Times New Roman" w:eastAsia="方正黑体_GBK" w:cs="方正黑体_GBK"/>
                <w:sz w:val="28"/>
                <w:lang w:val="en-US" w:eastAsia="zh-CN"/>
              </w:rPr>
            </w:pPr>
            <w:r>
              <w:rPr>
                <w:rFonts w:hint="eastAsia" w:ascii="Times New Roman" w:hAnsi="Times New Roman" w:eastAsia="方正黑体_GBK" w:cs="方正黑体_GBK"/>
                <w:sz w:val="28"/>
                <w:lang w:val="en-US" w:eastAsia="zh-CN"/>
              </w:rPr>
              <w:t>023—76672905</w:t>
            </w:r>
          </w:p>
        </w:tc>
        <w:tc>
          <w:tcPr>
            <w:tcW w:w="914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471BB9CE">
            <w:pPr>
              <w:spacing w:after="0" w:line="340" w:lineRule="exact"/>
              <w:rPr>
                <w:rFonts w:ascii="Times New Roman" w:hAnsi="Times New Roman" w:eastAsia="方正黑体_GBK" w:cs="方正黑体_GBK"/>
                <w:sz w:val="28"/>
              </w:rPr>
            </w:pPr>
            <w:r>
              <w:rPr>
                <w:rFonts w:hint="eastAsia" w:ascii="Times New Roman" w:hAnsi="Times New Roman" w:eastAsia="方正黑体_GBK" w:cs="方正黑体_GBK"/>
                <w:sz w:val="28"/>
              </w:rPr>
              <w:t>手机</w:t>
            </w:r>
          </w:p>
        </w:tc>
        <w:tc>
          <w:tcPr>
            <w:tcW w:w="2661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3DD1B86">
            <w:pPr>
              <w:spacing w:after="0" w:line="340" w:lineRule="exact"/>
              <w:rPr>
                <w:rFonts w:hint="default" w:ascii="Times New Roman" w:hAnsi="Times New Roman" w:eastAsia="方正黑体_GBK" w:cs="方正黑体_GBK"/>
                <w:sz w:val="28"/>
                <w:lang w:val="en-US" w:eastAsia="zh-CN"/>
              </w:rPr>
            </w:pPr>
            <w:r>
              <w:rPr>
                <w:rFonts w:hint="eastAsia" w:ascii="Times New Roman" w:hAnsi="Times New Roman" w:eastAsia="方正黑体_GBK" w:cs="方正黑体_GBK"/>
                <w:sz w:val="28"/>
                <w:lang w:val="en-US" w:eastAsia="zh-CN"/>
              </w:rPr>
              <w:t>15923899814</w:t>
            </w:r>
          </w:p>
        </w:tc>
      </w:tr>
      <w:tr w14:paraId="39A498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exact"/>
        </w:trPr>
        <w:tc>
          <w:tcPr>
            <w:tcW w:w="182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42FD1DD">
            <w:pPr>
              <w:spacing w:after="0" w:line="340" w:lineRule="exact"/>
              <w:rPr>
                <w:rFonts w:ascii="Times New Roman" w:hAnsi="Times New Roman" w:eastAsia="方正黑体_GBK" w:cs="方正黑体_GBK"/>
                <w:sz w:val="28"/>
              </w:rPr>
            </w:pPr>
            <w:r>
              <w:rPr>
                <w:rFonts w:hint="eastAsia" w:ascii="Times New Roman" w:hAnsi="Times New Roman" w:eastAsia="方正黑体_GBK" w:cs="方正黑体_GBK"/>
                <w:sz w:val="28"/>
              </w:rPr>
              <w:t>地</w:t>
            </w:r>
            <w:r>
              <w:rPr>
                <w:rFonts w:hint="eastAsia" w:ascii="Times New Roman" w:hAnsi="Times New Roman" w:eastAsia="方正黑体_GBK" w:cs="方正黑体_GBK"/>
                <w:sz w:val="28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eastAsia="方正黑体_GBK" w:cs="方正黑体_GBK"/>
                <w:sz w:val="28"/>
              </w:rPr>
              <w:t>址</w:t>
            </w:r>
          </w:p>
        </w:tc>
        <w:tc>
          <w:tcPr>
            <w:tcW w:w="5228" w:type="dxa"/>
            <w:gridSpan w:val="9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5D02CFB">
            <w:pPr>
              <w:spacing w:after="0" w:line="340" w:lineRule="exact"/>
              <w:rPr>
                <w:rFonts w:hint="eastAsia" w:ascii="Times New Roman" w:hAnsi="Times New Roman" w:eastAsia="方正黑体_GBK" w:cs="方正黑体_GBK"/>
                <w:sz w:val="28"/>
                <w:lang w:val="en-US" w:eastAsia="zh-CN"/>
              </w:rPr>
            </w:pPr>
            <w:r>
              <w:rPr>
                <w:rFonts w:hint="eastAsia" w:ascii="Times New Roman" w:hAnsi="Times New Roman" w:eastAsia="方正仿宋_GBK"/>
                <w:sz w:val="24"/>
                <w:szCs w:val="28"/>
                <w:lang w:val="en-US" w:eastAsia="zh-CN"/>
              </w:rPr>
              <w:t>重庆市秀山县渝秀大道195号秀山融媒体中心</w:t>
            </w: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7CEEADB">
            <w:pPr>
              <w:spacing w:after="0" w:line="340" w:lineRule="exact"/>
              <w:rPr>
                <w:rFonts w:ascii="Times New Roman" w:hAnsi="Times New Roman" w:eastAsia="方正黑体_GBK" w:cs="方正黑体_GBK"/>
                <w:sz w:val="28"/>
              </w:rPr>
            </w:pPr>
            <w:r>
              <w:rPr>
                <w:rFonts w:hint="eastAsia" w:ascii="Times New Roman" w:hAnsi="Times New Roman" w:eastAsia="方正黑体_GBK" w:cs="方正黑体_GBK"/>
                <w:sz w:val="28"/>
              </w:rPr>
              <w:t>邮箱</w:t>
            </w:r>
          </w:p>
        </w:tc>
        <w:tc>
          <w:tcPr>
            <w:tcW w:w="2661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9FF869C">
            <w:pPr>
              <w:spacing w:after="0" w:line="340" w:lineRule="exact"/>
              <w:rPr>
                <w:rFonts w:hint="default" w:ascii="Times New Roman" w:hAnsi="Times New Roman" w:eastAsia="方正黑体_GBK" w:cs="方正黑体_GBK"/>
                <w:sz w:val="28"/>
                <w:lang w:val="en-US" w:eastAsia="zh-CN"/>
              </w:rPr>
            </w:pPr>
            <w:r>
              <w:rPr>
                <w:rFonts w:hint="eastAsia" w:ascii="Times New Roman" w:hAnsi="Times New Roman" w:eastAsia="方正黑体_GBK" w:cs="方正黑体_GBK"/>
                <w:sz w:val="28"/>
                <w:lang w:val="en-US" w:eastAsia="zh-CN"/>
              </w:rPr>
              <w:t>869233175@qq.comm</w:t>
            </w:r>
          </w:p>
        </w:tc>
      </w:tr>
    </w:tbl>
    <w:p w14:paraId="3C1343F3">
      <w:pPr>
        <w:pStyle w:val="2"/>
        <w:sectPr>
          <w:headerReference r:id="rId5" w:type="default"/>
          <w:footerReference r:id="rId6" w:type="default"/>
          <w:pgSz w:w="11906" w:h="16838"/>
          <w:pgMar w:top="2098" w:right="1446" w:bottom="1984" w:left="1446" w:header="851" w:footer="1020" w:gutter="0"/>
          <w:cols w:space="720" w:num="1"/>
          <w:docGrid w:type="lines" w:linePitch="312" w:charSpace="0"/>
        </w:sectPr>
      </w:pPr>
      <w:bookmarkStart w:id="0" w:name="_GoBack"/>
      <w:bookmarkEnd w:id="0"/>
    </w:p>
    <w:p w14:paraId="4F79D158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方正楷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41D9075">
    <w:pPr>
      <w:pStyle w:val="5"/>
      <w:jc w:val="center"/>
      <w:rPr>
        <w:rFonts w:hint="eastAsia" w:ascii="宋体" w:hAnsi="宋体" w:cs="仿宋_GB2312"/>
        <w:sz w:val="28"/>
        <w:szCs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635</wp:posOffset>
              </wp:positionV>
              <wp:extent cx="818515" cy="447040"/>
              <wp:effectExtent l="0" t="0" r="0" b="0"/>
              <wp:wrapNone/>
              <wp:docPr id="1" name="文本框 1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818515" cy="4470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F5F3FB1">
                          <w:pPr>
                            <w:pStyle w:val="5"/>
                            <w:jc w:val="both"/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t>25</w:t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文本框 16" o:spid="_x0000_s1026" o:spt="1" style="position:absolute;left:0pt;margin-top:0.05pt;height:35.2pt;width:64.45pt;mso-position-horizontal:outside;mso-position-horizontal-relative:margin;z-index:251659264;mso-width-relative:page;mso-height-relative:page;" filled="f" stroked="f" coordsize="21600,21600" o:gfxdata="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IBoxyDVAAAABAEAAA8AAAAAAAAAAQAgAAAAIgAAAGRy&#10;cy9kb3ducmV2LnhtbFBLAQIUABQAAAAIAIdO4kB7RGtZCAIAAPsDAAAOAAAAAAAAAAEAIAAAACQB&#10;AABkcnMvZTJvRG9jLnhtbFBLBQYAAAAABgAGAFkBAACeBQAAAAA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6F5F3FB1">
                    <w:pPr>
                      <w:pStyle w:val="5"/>
                      <w:jc w:val="both"/>
                      <w:rPr>
                        <w:rFonts w:hint="eastAsia" w:ascii="宋体" w:hAnsi="宋体" w:cs="宋体"/>
                        <w:sz w:val="28"/>
                        <w:szCs w:val="28"/>
                      </w:rPr>
                    </w:pP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t>25</w:t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8" w:lineRule="auto"/>
      </w:pPr>
      <w:r>
        <w:separator/>
      </w:r>
    </w:p>
  </w:footnote>
  <w:footnote w:type="continuationSeparator" w:id="1">
    <w:p>
      <w:pPr>
        <w:spacing w:before="0" w:after="0" w:line="278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E85E36A">
    <w:pPr>
      <w:pStyle w:val="4"/>
      <w:spacing w:after="0" w:line="320" w:lineRule="exact"/>
      <w:ind w:firstLine="602"/>
      <w:rPr>
        <w:rFonts w:hint="eastAsia" w:ascii="楷体" w:hAnsi="楷体" w:eastAsia="楷体"/>
        <w:b/>
        <w:sz w:val="30"/>
        <w:szCs w:val="3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A0B336B"/>
    <w:rsid w:val="030C56DE"/>
    <w:rsid w:val="07E026A4"/>
    <w:rsid w:val="0CDB70FF"/>
    <w:rsid w:val="10DB7752"/>
    <w:rsid w:val="13856062"/>
    <w:rsid w:val="3A0B336B"/>
    <w:rsid w:val="3A164B29"/>
    <w:rsid w:val="3EE447D7"/>
    <w:rsid w:val="4E5874AA"/>
    <w:rsid w:val="64CD5BA9"/>
    <w:rsid w:val="6D7200F1"/>
    <w:rsid w:val="78DE08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qFormat="1" w:uiPriority="99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after="160" w:line="278" w:lineRule="auto"/>
      <w:jc w:val="both"/>
    </w:pPr>
    <w:rPr>
      <w:rFonts w:ascii="Calibri" w:hAnsi="Calibri" w:eastAsia="宋体" w:cs="黑体"/>
      <w:kern w:val="2"/>
      <w:sz w:val="21"/>
      <w:szCs w:val="22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unhideWhenUsed/>
    <w:qFormat/>
    <w:uiPriority w:val="0"/>
    <w:pPr>
      <w:spacing w:after="120"/>
    </w:pPr>
    <w:rPr>
      <w:rFonts w:eastAsia="仿宋_GB2312" w:cs="Times New Roman"/>
      <w:sz w:val="32"/>
      <w:szCs w:val="24"/>
    </w:rPr>
  </w:style>
  <w:style w:type="paragraph" w:styleId="4">
    <w:name w:val="Body Text 3"/>
    <w:basedOn w:val="1"/>
    <w:unhideWhenUsed/>
    <w:qFormat/>
    <w:uiPriority w:val="99"/>
    <w:pPr>
      <w:spacing w:after="120"/>
    </w:pPr>
    <w:rPr>
      <w:rFonts w:eastAsia="仿宋_GB2312"/>
      <w:sz w:val="16"/>
      <w:szCs w:val="16"/>
    </w:rPr>
  </w:style>
  <w:style w:type="paragraph" w:styleId="5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9">
    <w:name w:val="Hyperlink"/>
    <w:basedOn w:val="8"/>
    <w:qFormat/>
    <w:uiPriority w:val="0"/>
    <w:rPr>
      <w:color w:val="0000FF"/>
      <w:u w:val="single"/>
    </w:rPr>
  </w:style>
  <w:style w:type="paragraph" w:customStyle="1" w:styleId="10">
    <w:name w:val="Table Paragraph"/>
    <w:basedOn w:val="1"/>
    <w:qFormat/>
    <w:uiPriority w:val="1"/>
    <w:rPr>
      <w:rFonts w:ascii="方正仿宋_GBK" w:hAnsi="方正仿宋_GBK" w:eastAsia="方正仿宋_GBK" w:cs="方正仿宋_GBK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70</TotalTime>
  <ScaleCrop>false</ScaleCrop>
  <LinksUpToDate>false</LinksUpToDate>
  <CharactersWithSpaces>0</CharactersWithSpaces>
  <Application>WPS Office_12.8.2.18205_F1E327BC-269C-435d-A152-05C5408002CA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2025-03-24T01:42:00Z</dcterms:created>
  <dc:creator>airbag</dc:creator>
  <cp:lastModifiedBy>Administrator</cp:lastModifiedBy>
  <dcterms:modified xsi:type="dcterms:W3CDTF">2026-03-11T03:02:57Z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2052-12.8.2.18205</vt:lpwstr>
  </property>
  <property fmtid="{D5CDD505-2E9C-101B-9397-08002B2CF9AE}" pid="3" name="ICV">
    <vt:lpwstr>AE1C39629FDF449CAE3FE634D7E94F09_13</vt:lpwstr>
  </property>
</Properties>
</file>