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79" w:lineRule="exact"/>
        <w:jc w:val="center"/>
        <w:rPr>
          <w:rFonts w:ascii="Times New Roman" w:hAnsi="Times New Roman" w:eastAsia="方正小标宋_GBK" w:cs="方正小标宋简体"/>
          <w:sz w:val="44"/>
          <w:szCs w:val="44"/>
        </w:rPr>
      </w:pPr>
      <w:r>
        <w:rPr>
          <w:rFonts w:hint="eastAsia" w:ascii="Times New Roman" w:hAnsi="Times New Roman" w:eastAsia="方正小标宋_GBK" w:cs="方正小标宋简体"/>
          <w:sz w:val="44"/>
          <w:szCs w:val="44"/>
        </w:rPr>
        <w:t>参评人员诚信承诺书</w:t>
      </w:r>
    </w:p>
    <w:p>
      <w:pPr>
        <w:spacing w:after="0" w:line="579" w:lineRule="exact"/>
        <w:ind w:firstLine="420"/>
        <w:rPr>
          <w:rFonts w:ascii="Times New Roman" w:hAnsi="Times New Roman"/>
        </w:rPr>
      </w:pP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我就申报的《“潮汐小摊点”点亮“大民生”——从秀山夏季凉粉临时经营点看城市管理“温度”》</w:t>
      </w:r>
      <w:bookmarkStart w:id="0" w:name="_GoBack"/>
      <w:bookmarkEnd w:id="0"/>
      <w:r>
        <w:rPr>
          <w:rFonts w:hint="eastAsia" w:ascii="Times New Roman" w:hAnsi="Times New Roman" w:eastAsia="方正仿宋_GBK" w:cs="仿宋"/>
          <w:sz w:val="32"/>
          <w:szCs w:val="32"/>
        </w:rPr>
        <w:t>作品参评本届重庆新闻奖作如下承诺：</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一、根据</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关于开展第28届</w:t>
      </w:r>
      <w:r>
        <w:rPr>
          <w:rFonts w:ascii="Times New Roman" w:hAnsi="Times New Roman" w:eastAsia="方正仿宋_GBK" w:cs="Times New Roman"/>
          <w:sz w:val="32"/>
          <w:szCs w:val="32"/>
        </w:rPr>
        <w:t>重庆新闻奖评选</w:t>
      </w:r>
      <w:r>
        <w:rPr>
          <w:rFonts w:hint="eastAsia" w:ascii="Times New Roman" w:hAnsi="Times New Roman" w:eastAsia="方正仿宋_GBK" w:cs="Times New Roman"/>
          <w:sz w:val="32"/>
          <w:szCs w:val="32"/>
        </w:rPr>
        <w:t>工作的通知</w:t>
      </w:r>
      <w:r>
        <w:rPr>
          <w:rFonts w:ascii="Times New Roman" w:hAnsi="Times New Roman" w:eastAsia="方正仿宋_GBK" w:cs="Times New Roman"/>
          <w:sz w:val="32"/>
          <w:szCs w:val="32"/>
        </w:rPr>
        <w:t>》</w:t>
      </w:r>
      <w:r>
        <w:rPr>
          <w:rFonts w:hint="eastAsia" w:ascii="Times New Roman" w:hAnsi="Times New Roman" w:eastAsia="方正仿宋_GBK" w:cs="仿宋"/>
          <w:sz w:val="32"/>
          <w:szCs w:val="32"/>
        </w:rPr>
        <w:t>要求申报作品评选。对申报的作品以及推荐表等材料，如实填写，认真审查。作品内容和材料均已经过确认，符合参评要求。</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如违反上述承诺，我愿根据重庆新闻奖评选有关处罚规定承担全部责任，接受重庆记协对作者（主创人员）和编辑的处罚。</w:t>
      </w:r>
    </w:p>
    <w:p>
      <w:pPr>
        <w:spacing w:after="0" w:line="579" w:lineRule="exact"/>
        <w:ind w:firstLine="640"/>
        <w:rPr>
          <w:rFonts w:ascii="Times New Roman" w:hAnsi="Times New Roman" w:eastAsia="方正仿宋_GBK" w:cs="仿宋"/>
          <w:sz w:val="32"/>
          <w:szCs w:val="32"/>
        </w:rPr>
      </w:pPr>
    </w:p>
    <w:p>
      <w:pPr>
        <w:spacing w:after="0" w:line="579" w:lineRule="exact"/>
        <w:ind w:firstLine="3558" w:firstLineChars="1112"/>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承诺人（签名）：</w:t>
      </w:r>
    </w:p>
    <w:p>
      <w:pPr>
        <w:spacing w:after="0" w:line="579" w:lineRule="exact"/>
        <w:ind w:firstLine="5120" w:firstLineChars="1600"/>
        <w:rPr>
          <w:rFonts w:ascii="Times New Roman" w:hAnsi="Times New Roman" w:eastAsia="方正仿宋_GBK" w:cs="仿宋"/>
          <w:sz w:val="32"/>
          <w:szCs w:val="32"/>
        </w:rPr>
      </w:pPr>
      <w:r>
        <w:rPr>
          <w:rFonts w:hint="eastAsia" w:ascii="Times New Roman" w:hAnsi="Times New Roman" w:eastAsia="方正仿宋_GBK" w:cs="仿宋"/>
          <w:sz w:val="32"/>
          <w:szCs w:val="32"/>
        </w:rPr>
        <w:t>2026 年 3 月3 日</w:t>
      </w:r>
    </w:p>
    <w:p>
      <w:pPr>
        <w:spacing w:after="0" w:line="579" w:lineRule="exact"/>
        <w:rPr>
          <w:rFonts w:ascii="Times New Roman" w:hAnsi="Times New Roman" w:eastAsia="方正仿宋_GBK" w:cs="仿宋"/>
          <w:sz w:val="32"/>
          <w:szCs w:val="32"/>
        </w:rPr>
      </w:pPr>
    </w:p>
    <w:p>
      <w:pPr>
        <w:spacing w:after="0" w:line="579" w:lineRule="exact"/>
        <w:rPr>
          <w:rFonts w:ascii="Times New Roman" w:hAnsi="Times New Roman" w:eastAsia="方正仿宋_GBK" w:cs="仿宋"/>
          <w:sz w:val="32"/>
          <w:szCs w:val="32"/>
        </w:rPr>
      </w:pPr>
      <w:r>
        <w:rPr>
          <w:rFonts w:hint="eastAsia" w:ascii="Times New Roman" w:hAnsi="Times New Roman" w:eastAsia="方正仿宋_GBK"/>
          <w:w w:val="95"/>
          <w:sz w:val="32"/>
          <w:szCs w:val="32"/>
        </w:rPr>
        <w:t>注：《参评人员诚信承诺书》每个作品填报一份，所有</w:t>
      </w:r>
      <w:r>
        <w:rPr>
          <w:rFonts w:hint="eastAsia" w:ascii="Times New Roman" w:hAnsi="Times New Roman" w:eastAsia="方正仿宋_GBK" w:cs="仿宋"/>
          <w:sz w:val="32"/>
          <w:szCs w:val="32"/>
        </w:rPr>
        <w:t>作者（主创人员）和编辑均须签名。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Microsoft YaHei UI"/>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04759B"/>
    <w:rsid w:val="00216D4A"/>
    <w:rsid w:val="002747DE"/>
    <w:rsid w:val="005F5AC9"/>
    <w:rsid w:val="00640EEB"/>
    <w:rsid w:val="00AC1B55"/>
    <w:rsid w:val="00AE073E"/>
    <w:rsid w:val="00D92120"/>
    <w:rsid w:val="00EB285B"/>
    <w:rsid w:val="0EAE57F3"/>
    <w:rsid w:val="19633168"/>
    <w:rsid w:val="24EE7CFE"/>
    <w:rsid w:val="2A1E5A25"/>
    <w:rsid w:val="3B04759B"/>
    <w:rsid w:val="4AB96CD5"/>
    <w:rsid w:val="582F7170"/>
    <w:rsid w:val="64D12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仿宋_GB2312" w:cs="Times New Roman"/>
      <w:sz w:val="32"/>
      <w:szCs w:val="24"/>
    </w:rPr>
  </w:style>
  <w:style w:type="paragraph" w:styleId="3">
    <w:name w:val="footer"/>
    <w:basedOn w:val="1"/>
    <w:link w:val="10"/>
    <w:uiPriority w:val="0"/>
    <w:pPr>
      <w:tabs>
        <w:tab w:val="center" w:pos="4153"/>
        <w:tab w:val="right" w:pos="8306"/>
      </w:tabs>
      <w:snapToGrid w:val="0"/>
      <w:spacing w:line="240" w:lineRule="auto"/>
      <w:jc w:val="left"/>
    </w:pPr>
    <w:rPr>
      <w:sz w:val="18"/>
      <w:szCs w:val="18"/>
    </w:rPr>
  </w:style>
  <w:style w:type="paragraph" w:styleId="4">
    <w:name w:val="header"/>
    <w:basedOn w:val="1"/>
    <w:link w:val="9"/>
    <w:uiPriority w:val="0"/>
    <w:pPr>
      <w:tabs>
        <w:tab w:val="center" w:pos="4153"/>
        <w:tab w:val="right" w:pos="8306"/>
      </w:tabs>
      <w:snapToGrid w:val="0"/>
      <w:spacing w:line="240" w:lineRule="auto"/>
      <w:jc w:val="center"/>
    </w:pPr>
    <w:rPr>
      <w:sz w:val="18"/>
      <w:szCs w:val="18"/>
    </w:rPr>
  </w:style>
  <w:style w:type="character" w:styleId="7">
    <w:name w:val="Hyperlink"/>
    <w:basedOn w:val="6"/>
    <w:qFormat/>
    <w:uiPriority w:val="0"/>
    <w:rPr>
      <w:color w:val="0000FF"/>
      <w:u w:val="single"/>
    </w:rPr>
  </w:style>
  <w:style w:type="paragraph" w:customStyle="1" w:styleId="8">
    <w:name w:val="Table Paragraph"/>
    <w:basedOn w:val="1"/>
    <w:qFormat/>
    <w:uiPriority w:val="1"/>
    <w:rPr>
      <w:rFonts w:ascii="方正仿宋_GBK" w:hAnsi="方正仿宋_GBK" w:eastAsia="方正仿宋_GBK" w:cs="方正仿宋_GBK"/>
    </w:rPr>
  </w:style>
  <w:style w:type="character" w:customStyle="1" w:styleId="9">
    <w:name w:val="页眉 字符"/>
    <w:basedOn w:val="6"/>
    <w:link w:val="4"/>
    <w:uiPriority w:val="0"/>
    <w:rPr>
      <w:rFonts w:ascii="Calibri" w:hAnsi="Calibri" w:cs="黑体"/>
      <w:kern w:val="2"/>
      <w:sz w:val="18"/>
      <w:szCs w:val="18"/>
    </w:rPr>
  </w:style>
  <w:style w:type="character" w:customStyle="1" w:styleId="10">
    <w:name w:val="页脚 字符"/>
    <w:basedOn w:val="6"/>
    <w:link w:val="3"/>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Words>
  <Characters>367</Characters>
  <Lines>3</Lines>
  <Paragraphs>1</Paragraphs>
  <TotalTime>0</TotalTime>
  <ScaleCrop>false</ScaleCrop>
  <LinksUpToDate>false</LinksUpToDate>
  <CharactersWithSpaces>430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2026-03-10T07:54:00Z</dcterms:created>
  <dc:creator>airbag</dc:creator>
  <cp:lastModifiedBy>田</cp:lastModifiedBy>
  <cp:lastPrinted>2025-03-25T06:57:00Z</cp:lastPrinted>
  <dcterms:modified xsi:type="dcterms:W3CDTF">2026-03-11T02:05:37Z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